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15AB90" w14:textId="77777777" w:rsidR="006B0E15" w:rsidRDefault="006B0E15" w:rsidP="006B0E15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Государственное казённое общеобразовательное учреждение </w:t>
      </w:r>
    </w:p>
    <w:p w14:paraId="3063867D" w14:textId="77777777" w:rsidR="006B0E15" w:rsidRDefault="006B0E15" w:rsidP="006B0E15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«Специальная (коррекционная) школа – интернат № 1»</w:t>
      </w:r>
    </w:p>
    <w:p w14:paraId="752B255A" w14:textId="77777777" w:rsidR="006B0E15" w:rsidRDefault="006B0E15" w:rsidP="006B0E15">
      <w:pPr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г. Оренбурга</w:t>
      </w:r>
    </w:p>
    <w:p w14:paraId="1344D387" w14:textId="77777777" w:rsidR="006B0E15" w:rsidRDefault="006B0E15" w:rsidP="006B0E15">
      <w:pPr>
        <w:tabs>
          <w:tab w:val="left" w:pos="6930"/>
        </w:tabs>
        <w:jc w:val="center"/>
        <w:rPr>
          <w:rFonts w:ascii="Times New Roman" w:hAnsi="Times New Roman"/>
          <w:sz w:val="24"/>
        </w:rPr>
      </w:pPr>
    </w:p>
    <w:p w14:paraId="52738FD3" w14:textId="77777777" w:rsidR="006B0E15" w:rsidRDefault="006B0E15" w:rsidP="006B0E15">
      <w:pPr>
        <w:tabs>
          <w:tab w:val="left" w:pos="6930"/>
        </w:tabs>
        <w:jc w:val="center"/>
        <w:rPr>
          <w:rFonts w:ascii="Times New Roman" w:hAnsi="Times New Roman"/>
          <w:sz w:val="24"/>
        </w:rPr>
      </w:pPr>
    </w:p>
    <w:p w14:paraId="36616AD1" w14:textId="77777777" w:rsidR="006B0E15" w:rsidRDefault="006B0E15" w:rsidP="006B0E15">
      <w:pPr>
        <w:tabs>
          <w:tab w:val="left" w:pos="6930"/>
        </w:tabs>
        <w:jc w:val="center"/>
        <w:rPr>
          <w:rFonts w:ascii="Times New Roman" w:hAnsi="Times New Roman"/>
          <w:sz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292"/>
        <w:gridCol w:w="3032"/>
        <w:gridCol w:w="3031"/>
      </w:tblGrid>
      <w:tr w:rsidR="006B0E15" w14:paraId="1EFEC120" w14:textId="77777777" w:rsidTr="0091604B">
        <w:tc>
          <w:tcPr>
            <w:tcW w:w="1759" w:type="pct"/>
          </w:tcPr>
          <w:p w14:paraId="524BB39C" w14:textId="77777777" w:rsidR="006B0E15" w:rsidRDefault="006B0E15" w:rsidP="0091604B">
            <w:pPr>
              <w:tabs>
                <w:tab w:val="left" w:pos="6930"/>
              </w:tabs>
              <w:rPr>
                <w:rFonts w:ascii="Times New Roman" w:eastAsia="Calibri" w:hAnsi="Times New Roman"/>
                <w:sz w:val="24"/>
              </w:rPr>
            </w:pPr>
            <w:r>
              <w:rPr>
                <w:rFonts w:ascii="Times New Roman" w:eastAsia="Calibri" w:hAnsi="Times New Roman"/>
                <w:sz w:val="24"/>
              </w:rPr>
              <w:t>РАССМОТРЕНО</w:t>
            </w:r>
          </w:p>
          <w:p w14:paraId="3D363FCA" w14:textId="77777777" w:rsidR="006B0E15" w:rsidRDefault="006B0E15" w:rsidP="0091604B">
            <w:pPr>
              <w:tabs>
                <w:tab w:val="left" w:pos="6930"/>
              </w:tabs>
              <w:rPr>
                <w:rFonts w:ascii="Times New Roman" w:eastAsia="Calibri" w:hAnsi="Times New Roman"/>
                <w:sz w:val="24"/>
              </w:rPr>
            </w:pPr>
            <w:r>
              <w:rPr>
                <w:rFonts w:ascii="Times New Roman" w:eastAsia="Calibri" w:hAnsi="Times New Roman"/>
                <w:sz w:val="24"/>
              </w:rPr>
              <w:t xml:space="preserve">на заседании МО                                                                                                                              </w:t>
            </w:r>
          </w:p>
          <w:p w14:paraId="6539F33C" w14:textId="77777777" w:rsidR="006B0E15" w:rsidRDefault="006B0E15" w:rsidP="0091604B">
            <w:pPr>
              <w:tabs>
                <w:tab w:val="left" w:pos="6930"/>
              </w:tabs>
              <w:rPr>
                <w:rFonts w:ascii="Times New Roman" w:eastAsia="Calibri" w:hAnsi="Times New Roman"/>
                <w:sz w:val="24"/>
              </w:rPr>
            </w:pPr>
            <w:r>
              <w:rPr>
                <w:rFonts w:ascii="Times New Roman" w:eastAsia="Calibri" w:hAnsi="Times New Roman"/>
                <w:sz w:val="24"/>
              </w:rPr>
              <w:t xml:space="preserve">Протокол </w:t>
            </w:r>
          </w:p>
          <w:p w14:paraId="7B35303E" w14:textId="77777777" w:rsidR="006B0E15" w:rsidRDefault="00DC5866" w:rsidP="0091604B">
            <w:pPr>
              <w:tabs>
                <w:tab w:val="left" w:pos="6930"/>
              </w:tabs>
              <w:rPr>
                <w:rFonts w:ascii="Times New Roman" w:eastAsia="Calibri" w:hAnsi="Times New Roman"/>
                <w:sz w:val="24"/>
              </w:rPr>
            </w:pPr>
            <w:r>
              <w:rPr>
                <w:rFonts w:ascii="Times New Roman" w:eastAsia="Calibri" w:hAnsi="Times New Roman"/>
                <w:sz w:val="24"/>
              </w:rPr>
              <w:t>от 31.08.2023</w:t>
            </w:r>
            <w:r w:rsidR="006B0E15">
              <w:rPr>
                <w:rFonts w:ascii="Times New Roman" w:eastAsia="Calibri" w:hAnsi="Times New Roman"/>
                <w:sz w:val="24"/>
              </w:rPr>
              <w:t xml:space="preserve"> г.</w:t>
            </w:r>
          </w:p>
          <w:p w14:paraId="4288A67F" w14:textId="77777777" w:rsidR="006B0E15" w:rsidRDefault="006B0E15" w:rsidP="0091604B">
            <w:pPr>
              <w:tabs>
                <w:tab w:val="left" w:pos="6930"/>
              </w:tabs>
              <w:rPr>
                <w:rFonts w:ascii="Times New Roman" w:eastAsia="Calibri" w:hAnsi="Times New Roman"/>
                <w:sz w:val="24"/>
              </w:rPr>
            </w:pPr>
            <w:r>
              <w:rPr>
                <w:rFonts w:ascii="Times New Roman" w:eastAsia="Calibri" w:hAnsi="Times New Roman"/>
                <w:sz w:val="24"/>
              </w:rPr>
              <w:t>№ 1</w:t>
            </w:r>
          </w:p>
          <w:p w14:paraId="5B599795" w14:textId="77777777" w:rsidR="006B0E15" w:rsidRDefault="006B0E15" w:rsidP="00021FCF">
            <w:pPr>
              <w:tabs>
                <w:tab w:val="left" w:pos="6930"/>
              </w:tabs>
              <w:jc w:val="both"/>
              <w:rPr>
                <w:rFonts w:ascii="Times New Roman" w:eastAsia="Calibri" w:hAnsi="Times New Roman"/>
                <w:sz w:val="24"/>
              </w:rPr>
            </w:pPr>
          </w:p>
          <w:p w14:paraId="0F68263D" w14:textId="77777777" w:rsidR="00021FCF" w:rsidRDefault="00021FCF" w:rsidP="00021FCF">
            <w:pPr>
              <w:tabs>
                <w:tab w:val="left" w:pos="6930"/>
              </w:tabs>
              <w:ind w:right="-5633"/>
              <w:jc w:val="right"/>
              <w:rPr>
                <w:rFonts w:ascii="Times New Roman" w:eastAsia="Calibri" w:hAnsi="Times New Roman"/>
                <w:sz w:val="24"/>
              </w:rPr>
            </w:pPr>
          </w:p>
        </w:tc>
        <w:tc>
          <w:tcPr>
            <w:tcW w:w="1620" w:type="pct"/>
          </w:tcPr>
          <w:p w14:paraId="298FAC4E" w14:textId="77777777" w:rsidR="006B0E15" w:rsidRDefault="006B0E15" w:rsidP="0091604B">
            <w:pPr>
              <w:rPr>
                <w:rFonts w:ascii="Times New Roman" w:eastAsia="Calibri" w:hAnsi="Times New Roman"/>
                <w:sz w:val="24"/>
              </w:rPr>
            </w:pPr>
          </w:p>
        </w:tc>
        <w:tc>
          <w:tcPr>
            <w:tcW w:w="1620" w:type="pct"/>
          </w:tcPr>
          <w:p w14:paraId="07D20461" w14:textId="77777777" w:rsidR="006B0E15" w:rsidRDefault="006B0E15" w:rsidP="0091604B">
            <w:pPr>
              <w:rPr>
                <w:rFonts w:ascii="Times New Roman" w:eastAsia="Calibri" w:hAnsi="Times New Roman"/>
                <w:sz w:val="24"/>
              </w:rPr>
            </w:pPr>
          </w:p>
        </w:tc>
      </w:tr>
    </w:tbl>
    <w:p w14:paraId="2E43B1D5" w14:textId="26DAA1E3" w:rsidR="006B0E15" w:rsidRDefault="00021FCF" w:rsidP="00021FCF">
      <w:pPr>
        <w:tabs>
          <w:tab w:val="left" w:pos="6930"/>
        </w:tabs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pict w14:anchorId="2C81596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alt="Строка подписи Microsoft Office..." style="width:192pt;height:96pt">
            <v:imagedata r:id="rId6" o:title=""/>
            <o:lock v:ext="edit" ungrouping="t" rotation="t" cropping="t" verticies="t" text="t" grouping="t"/>
            <o:signatureline v:ext="edit" id="{E920AB6E-48E2-4EEB-A48C-B6296C7DF230}" provid="{00000000-0000-0000-0000-000000000000}" o:suggestedsigner="Н.А.Трунова" o:suggestedsigner2="Директор" o:suggestedsigneremail="trunovanak77@mail.ru" issignatureline="t"/>
          </v:shape>
        </w:pict>
      </w:r>
    </w:p>
    <w:p w14:paraId="7609FD9C" w14:textId="77777777" w:rsidR="006B0E15" w:rsidRDefault="006B0E15" w:rsidP="006B0E15">
      <w:pPr>
        <w:tabs>
          <w:tab w:val="left" w:pos="6930"/>
        </w:tabs>
        <w:rPr>
          <w:rFonts w:ascii="Times New Roman" w:hAnsi="Times New Roman"/>
          <w:sz w:val="24"/>
        </w:rPr>
      </w:pPr>
    </w:p>
    <w:p w14:paraId="78534394" w14:textId="77777777" w:rsidR="006B0E15" w:rsidRDefault="006B0E15" w:rsidP="006B0E15">
      <w:pPr>
        <w:tabs>
          <w:tab w:val="left" w:pos="6930"/>
        </w:tabs>
        <w:rPr>
          <w:rFonts w:ascii="Times New Roman" w:hAnsi="Times New Roman"/>
          <w:sz w:val="24"/>
        </w:rPr>
      </w:pPr>
    </w:p>
    <w:p w14:paraId="2D5472FD" w14:textId="77777777" w:rsidR="006B0E15" w:rsidRDefault="006B0E15" w:rsidP="006B0E15">
      <w:pPr>
        <w:jc w:val="center"/>
        <w:rPr>
          <w:rFonts w:ascii="Times New Roman" w:hAnsi="Times New Roman"/>
          <w:b/>
          <w:caps/>
          <w:color w:val="000000"/>
          <w:sz w:val="72"/>
          <w:szCs w:val="72"/>
        </w:rPr>
      </w:pPr>
    </w:p>
    <w:p w14:paraId="1BCC0EE2" w14:textId="77777777" w:rsidR="006B0E15" w:rsidRPr="003A409B" w:rsidRDefault="006B0E15" w:rsidP="006B0E15">
      <w:pPr>
        <w:jc w:val="center"/>
        <w:rPr>
          <w:rFonts w:ascii="Cambria Math" w:hAnsi="Cambria Math"/>
          <w:b/>
          <w:color w:val="000000"/>
          <w:sz w:val="72"/>
          <w:szCs w:val="72"/>
        </w:rPr>
      </w:pPr>
      <w:r w:rsidRPr="003A409B">
        <w:rPr>
          <w:rFonts w:ascii="Cambria Math" w:hAnsi="Cambria Math"/>
          <w:b/>
          <w:caps/>
          <w:color w:val="000000"/>
          <w:sz w:val="72"/>
          <w:szCs w:val="72"/>
        </w:rPr>
        <w:t>Адаптированная</w:t>
      </w:r>
      <w:r w:rsidRPr="003A409B">
        <w:rPr>
          <w:rFonts w:ascii="Cambria Math" w:hAnsi="Cambria Math"/>
          <w:b/>
          <w:color w:val="000000"/>
          <w:sz w:val="72"/>
          <w:szCs w:val="72"/>
        </w:rPr>
        <w:t xml:space="preserve"> РАБОЧАЯ  ПРОГРАММА</w:t>
      </w:r>
    </w:p>
    <w:p w14:paraId="7E63A5B3" w14:textId="77777777" w:rsidR="006B0E15" w:rsidRDefault="006B0E15" w:rsidP="006B0E15">
      <w:pPr>
        <w:jc w:val="center"/>
        <w:rPr>
          <w:rFonts w:ascii="Times New Roman" w:hAnsi="Times New Roman"/>
          <w:color w:val="000000"/>
          <w:sz w:val="72"/>
          <w:szCs w:val="72"/>
        </w:rPr>
      </w:pPr>
    </w:p>
    <w:p w14:paraId="4FD8CDAC" w14:textId="77777777" w:rsidR="006B0E15" w:rsidRDefault="006B0E15" w:rsidP="006B0E15">
      <w:pPr>
        <w:jc w:val="center"/>
        <w:rPr>
          <w:rFonts w:ascii="Times New Roman" w:hAnsi="Times New Roman"/>
          <w:color w:val="000000"/>
          <w:sz w:val="72"/>
          <w:szCs w:val="72"/>
        </w:rPr>
      </w:pPr>
      <w:r>
        <w:rPr>
          <w:rFonts w:ascii="Times New Roman" w:hAnsi="Times New Roman"/>
          <w:color w:val="000000"/>
          <w:sz w:val="72"/>
          <w:szCs w:val="72"/>
        </w:rPr>
        <w:t xml:space="preserve"> изобразительное искусство</w:t>
      </w:r>
    </w:p>
    <w:p w14:paraId="4B570CE3" w14:textId="77777777" w:rsidR="006B0E15" w:rsidRDefault="006B0E15" w:rsidP="006B0E15">
      <w:pPr>
        <w:jc w:val="center"/>
        <w:rPr>
          <w:rFonts w:ascii="Times New Roman" w:hAnsi="Times New Roman"/>
          <w:color w:val="000000"/>
          <w:sz w:val="72"/>
          <w:szCs w:val="72"/>
        </w:rPr>
      </w:pPr>
      <w:r>
        <w:rPr>
          <w:rFonts w:ascii="Times New Roman" w:hAnsi="Times New Roman"/>
          <w:color w:val="000000"/>
          <w:sz w:val="72"/>
          <w:szCs w:val="72"/>
        </w:rPr>
        <w:t>3  класс</w:t>
      </w:r>
    </w:p>
    <w:p w14:paraId="65962C4A" w14:textId="77777777" w:rsidR="006B0E15" w:rsidRDefault="00DC5866" w:rsidP="006B0E15">
      <w:pPr>
        <w:jc w:val="center"/>
        <w:rPr>
          <w:rFonts w:ascii="Times New Roman" w:hAnsi="Times New Roman"/>
          <w:i/>
          <w:sz w:val="36"/>
          <w:szCs w:val="36"/>
        </w:rPr>
      </w:pPr>
      <w:r>
        <w:rPr>
          <w:rFonts w:ascii="Times New Roman" w:hAnsi="Times New Roman"/>
          <w:sz w:val="32"/>
          <w:szCs w:val="32"/>
        </w:rPr>
        <w:t>/2023-2024</w:t>
      </w:r>
      <w:r w:rsidR="006B0E15">
        <w:rPr>
          <w:rFonts w:ascii="Times New Roman" w:hAnsi="Times New Roman"/>
          <w:sz w:val="32"/>
          <w:szCs w:val="32"/>
        </w:rPr>
        <w:t xml:space="preserve"> учебный год/</w:t>
      </w:r>
    </w:p>
    <w:p w14:paraId="4D2E0C31" w14:textId="77777777" w:rsidR="006B0E15" w:rsidRDefault="006B0E15" w:rsidP="006B0E15">
      <w:pPr>
        <w:jc w:val="center"/>
        <w:rPr>
          <w:rFonts w:ascii="Times New Roman" w:hAnsi="Times New Roman"/>
          <w:i/>
          <w:sz w:val="36"/>
          <w:szCs w:val="36"/>
        </w:rPr>
      </w:pPr>
    </w:p>
    <w:p w14:paraId="7A96908F" w14:textId="77777777" w:rsidR="006B0E15" w:rsidRDefault="006B0E15" w:rsidP="006B0E15">
      <w:pPr>
        <w:jc w:val="center"/>
        <w:rPr>
          <w:rFonts w:ascii="Times New Roman" w:hAnsi="Times New Roman"/>
          <w:i/>
          <w:sz w:val="36"/>
          <w:szCs w:val="36"/>
        </w:rPr>
      </w:pPr>
    </w:p>
    <w:p w14:paraId="7D34B934" w14:textId="77777777" w:rsidR="006B0E15" w:rsidRDefault="006B0E15" w:rsidP="006B0E15">
      <w:pPr>
        <w:jc w:val="center"/>
        <w:rPr>
          <w:rFonts w:ascii="Times New Roman" w:hAnsi="Times New Roman"/>
          <w:i/>
          <w:sz w:val="36"/>
          <w:szCs w:val="36"/>
        </w:rPr>
      </w:pPr>
    </w:p>
    <w:p w14:paraId="6AB1F873" w14:textId="77777777" w:rsidR="006B0E15" w:rsidRDefault="006B0E15" w:rsidP="006B0E15">
      <w:pPr>
        <w:jc w:val="center"/>
        <w:rPr>
          <w:rFonts w:ascii="Times New Roman" w:hAnsi="Times New Roman"/>
          <w:i/>
          <w:sz w:val="36"/>
          <w:szCs w:val="36"/>
        </w:rPr>
      </w:pPr>
      <w:r>
        <w:rPr>
          <w:rFonts w:ascii="Times New Roman" w:hAnsi="Times New Roman"/>
          <w:i/>
          <w:sz w:val="36"/>
          <w:szCs w:val="36"/>
        </w:rPr>
        <w:t>Составитель</w:t>
      </w:r>
    </w:p>
    <w:p w14:paraId="489537A8" w14:textId="77777777" w:rsidR="006B0E15" w:rsidRDefault="006B0E15" w:rsidP="006B0E15">
      <w:pPr>
        <w:jc w:val="center"/>
        <w:rPr>
          <w:rFonts w:ascii="Times New Roman" w:hAnsi="Times New Roman"/>
          <w:i/>
          <w:sz w:val="36"/>
          <w:szCs w:val="36"/>
        </w:rPr>
      </w:pPr>
      <w:r>
        <w:rPr>
          <w:rFonts w:ascii="Times New Roman" w:hAnsi="Times New Roman"/>
          <w:i/>
          <w:sz w:val="36"/>
          <w:szCs w:val="36"/>
        </w:rPr>
        <w:t>Филатова Юлия Валерьевна,</w:t>
      </w:r>
    </w:p>
    <w:p w14:paraId="1F8506BE" w14:textId="77777777" w:rsidR="006B0E15" w:rsidRDefault="006B0E15" w:rsidP="006B0E15">
      <w:pPr>
        <w:jc w:val="center"/>
        <w:rPr>
          <w:rFonts w:ascii="Times New Roman" w:hAnsi="Times New Roman"/>
          <w:i/>
          <w:sz w:val="36"/>
          <w:szCs w:val="36"/>
        </w:rPr>
      </w:pPr>
      <w:r>
        <w:rPr>
          <w:rFonts w:ascii="Times New Roman" w:hAnsi="Times New Roman"/>
          <w:i/>
          <w:sz w:val="36"/>
          <w:szCs w:val="36"/>
        </w:rPr>
        <w:t>учитель изобразительного искусства и черчения</w:t>
      </w:r>
    </w:p>
    <w:p w14:paraId="3E753110" w14:textId="7950B43D" w:rsidR="006B0E15" w:rsidRPr="00021FCF" w:rsidRDefault="006B0E15" w:rsidP="00021FCF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36"/>
          <w:szCs w:val="36"/>
        </w:rPr>
        <w:t>высшей квалификационной категории</w:t>
      </w:r>
    </w:p>
    <w:p w14:paraId="30E80DDA" w14:textId="77777777" w:rsidR="006B0E15" w:rsidRPr="006B0E15" w:rsidRDefault="006B0E15" w:rsidP="006B0E15">
      <w:pPr>
        <w:ind w:firstLine="567"/>
        <w:jc w:val="center"/>
        <w:rPr>
          <w:rStyle w:val="af1"/>
          <w:rFonts w:ascii="Times New Roman" w:hAnsi="Times New Roman"/>
          <w:bCs w:val="0"/>
          <w:sz w:val="28"/>
          <w:szCs w:val="28"/>
        </w:rPr>
      </w:pPr>
      <w:r w:rsidRPr="007852F7">
        <w:rPr>
          <w:rFonts w:ascii="Times New Roman" w:hAnsi="Times New Roman"/>
          <w:b/>
          <w:sz w:val="28"/>
          <w:szCs w:val="28"/>
        </w:rPr>
        <w:lastRenderedPageBreak/>
        <w:t>1. Пояснительная записка</w:t>
      </w:r>
      <w:r w:rsidRPr="000E24B8">
        <w:rPr>
          <w:rStyle w:val="af1"/>
        </w:rPr>
        <w:t xml:space="preserve"> </w:t>
      </w:r>
    </w:p>
    <w:p w14:paraId="51683245" w14:textId="77777777" w:rsidR="006B0E15" w:rsidRPr="000E24B8" w:rsidRDefault="006B0E15" w:rsidP="006B0E15">
      <w:pPr>
        <w:pStyle w:val="af0"/>
        <w:shd w:val="clear" w:color="auto" w:fill="FFFFFF"/>
        <w:spacing w:before="0" w:beforeAutospacing="0" w:after="0" w:afterAutospacing="0"/>
        <w:jc w:val="center"/>
        <w:rPr>
          <w:rStyle w:val="af1"/>
        </w:rPr>
      </w:pPr>
    </w:p>
    <w:p w14:paraId="255D653F" w14:textId="77777777" w:rsidR="006B0E15" w:rsidRDefault="006B0E15" w:rsidP="006B0E15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Рабочая программа разработана на основе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общего образования, примерной программы по изобразительному искусству и авторской программы Б.М. Неменского «Изобразительное искусство», М.:«Просвещение» 2011г. В.Г. Горяева, Г.Е. Гуровой и др. «Изобразительное искусство: Рабочие программы. Предметная линия  учебников под редакцией Б.М. Неменского. 1-4 классы: пособие для учителей (из сборника рабочих программ «Школа России» М.: «Просвещение», 2011г.) г. К учебнику Изобразительное искусство: искусство вокруг нас: 3 класс / Горяева Н.А., Неменская Л.А., Питерских А.С. / под ред. Неменского Б.М. М.: «Просвещение», 2017г.</w:t>
      </w:r>
    </w:p>
    <w:p w14:paraId="0B01F61C" w14:textId="77777777" w:rsidR="00DC5866" w:rsidRDefault="00DC5866" w:rsidP="00DC586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Разработана в соответствии с Федеральным законом от 29.12.2012 № 273-Ф3 «Об образовании в Российской Федерации», Федерального государственного образовательного стандарта для обучающихся слабослышащих и позднооглохших школьников.</w:t>
      </w:r>
      <w:r w:rsidRPr="00D641D5">
        <w:rPr>
          <w:rFonts w:ascii="Times New Roman" w:hAnsi="Times New Roman"/>
          <w:sz w:val="28"/>
          <w:szCs w:val="28"/>
        </w:rPr>
        <w:t xml:space="preserve"> </w:t>
      </w:r>
    </w:p>
    <w:p w14:paraId="654B49F1" w14:textId="77777777" w:rsidR="00DC5866" w:rsidRPr="00D641D5" w:rsidRDefault="00DC5866" w:rsidP="00DC5866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Федерального государственного образовательного стандарта НОО ОВЗ.</w:t>
      </w:r>
    </w:p>
    <w:p w14:paraId="14607E1E" w14:textId="77777777" w:rsidR="00DC5866" w:rsidRPr="006B0E15" w:rsidRDefault="00DC5866" w:rsidP="006B0E15">
      <w:pPr>
        <w:pStyle w:val="af0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54D2F706" w14:textId="77777777" w:rsidR="006B0E15" w:rsidRPr="006B0E15" w:rsidRDefault="006B0E15" w:rsidP="006B0E1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 Учебный предмет «Изобразительное искусство» в общеобразовательной школе достигает этой цели с помощью специальных средств – содержания, форм и методов обучения, соответствующих содержанию и формам самого искусства.</w:t>
      </w:r>
    </w:p>
    <w:p w14:paraId="3C5B8EE0" w14:textId="77777777" w:rsidR="006B0E15" w:rsidRPr="006B0E15" w:rsidRDefault="006B0E15" w:rsidP="006B0E1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 xml:space="preserve"> В содержание предмета эстетическое восприятие действительности и искусства, художественная  практическая деятельность учащихся.</w:t>
      </w:r>
    </w:p>
    <w:p w14:paraId="1F84FE38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 Изобразительное искусство в начальной школе является базовым предметом. По сравнению с остальными учебными предметами, развивающими рационально-логический тип мышления, изобразительное искусство направлено в основном на формирование эмоционально-образного, художественного типа мышления, что является условием становления интел</w:t>
      </w:r>
      <w:r w:rsidRPr="006B0E15">
        <w:rPr>
          <w:sz w:val="28"/>
          <w:szCs w:val="28"/>
        </w:rPr>
        <w:softHyphen/>
        <w:t>лектуальной и духовной деятельности растущей личности.</w:t>
      </w:r>
    </w:p>
    <w:p w14:paraId="4C1971D3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rStyle w:val="af1"/>
          <w:sz w:val="28"/>
          <w:szCs w:val="28"/>
        </w:rPr>
      </w:pPr>
    </w:p>
    <w:p w14:paraId="0730906F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rStyle w:val="af1"/>
          <w:sz w:val="28"/>
          <w:szCs w:val="28"/>
        </w:rPr>
        <w:t>Цели курса:</w:t>
      </w:r>
    </w:p>
    <w:p w14:paraId="6D21B190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1.воспитание эстетических чувств, интереса к изобрази</w:t>
      </w:r>
      <w:r w:rsidRPr="006B0E15">
        <w:rPr>
          <w:sz w:val="28"/>
          <w:szCs w:val="28"/>
        </w:rPr>
        <w:softHyphen/>
        <w:t>тельному искусству; обогащение нравственного опыта, пред</w:t>
      </w:r>
      <w:r w:rsidRPr="006B0E15">
        <w:rPr>
          <w:sz w:val="28"/>
          <w:szCs w:val="28"/>
        </w:rPr>
        <w:softHyphen/>
        <w:t>ставлений о добре и зле; воспитание нравственных чувств, уважения к культуре народов многонациональной России и других стран; готовность и способность выражать и отстаивать свою общественную позицию в искусстве и через искусст</w:t>
      </w:r>
      <w:r w:rsidRPr="006B0E15">
        <w:rPr>
          <w:sz w:val="28"/>
          <w:szCs w:val="28"/>
        </w:rPr>
        <w:softHyphen/>
        <w:t>во;</w:t>
      </w:r>
    </w:p>
    <w:p w14:paraId="40A5C6D7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2.развитие воображения, желания и умения подходить к любой своей деятельности творчески, способности к восприя</w:t>
      </w:r>
      <w:r w:rsidRPr="006B0E15">
        <w:rPr>
          <w:sz w:val="28"/>
          <w:szCs w:val="28"/>
        </w:rPr>
        <w:softHyphen/>
        <w:t>тию искусства и окружающего мира, умений и навыков со</w:t>
      </w:r>
      <w:r w:rsidRPr="006B0E15">
        <w:rPr>
          <w:sz w:val="28"/>
          <w:szCs w:val="28"/>
        </w:rPr>
        <w:softHyphen/>
        <w:t>трудничества в художественной деятельности;</w:t>
      </w:r>
    </w:p>
    <w:p w14:paraId="32CA04BE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lastRenderedPageBreak/>
        <w:t>3.освоение первоначальных знаний о пластических искус</w:t>
      </w:r>
      <w:r w:rsidRPr="006B0E15">
        <w:rPr>
          <w:sz w:val="28"/>
          <w:szCs w:val="28"/>
        </w:rPr>
        <w:softHyphen/>
        <w:t>ствах: изобразительных, декоративно-прикладных, архитектуре и дизайне — их роли в жизни человека и общества;</w:t>
      </w:r>
    </w:p>
    <w:p w14:paraId="0B24B050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4.овладение элементарной художественной грамотой; фор</w:t>
      </w:r>
      <w:r w:rsidRPr="006B0E15">
        <w:rPr>
          <w:sz w:val="28"/>
          <w:szCs w:val="28"/>
        </w:rPr>
        <w:softHyphen/>
        <w:t>мирование художественного кругозора и приобретение опыта работы в различных видах художественно-творческой деятель</w:t>
      </w:r>
      <w:r w:rsidRPr="006B0E15">
        <w:rPr>
          <w:sz w:val="28"/>
          <w:szCs w:val="28"/>
        </w:rPr>
        <w:softHyphen/>
        <w:t>ности, разными художественными материалами; совершен</w:t>
      </w:r>
      <w:r w:rsidRPr="006B0E15">
        <w:rPr>
          <w:sz w:val="28"/>
          <w:szCs w:val="28"/>
        </w:rPr>
        <w:softHyphen/>
        <w:t>ствование эстетического вкуса.</w:t>
      </w:r>
    </w:p>
    <w:p w14:paraId="198CA4E3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rStyle w:val="af1"/>
          <w:sz w:val="28"/>
          <w:szCs w:val="28"/>
        </w:rPr>
      </w:pPr>
    </w:p>
    <w:p w14:paraId="439E584E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rStyle w:val="af1"/>
          <w:sz w:val="28"/>
          <w:szCs w:val="28"/>
        </w:rPr>
        <w:t>Задачи  обучения:</w:t>
      </w:r>
    </w:p>
    <w:p w14:paraId="2CAE78E3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1.совершенствование эмоционально-образного восприятия произведений искусства и окружающего мира;</w:t>
      </w:r>
    </w:p>
    <w:p w14:paraId="3C605A0E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2.развитие способности видеть проявление художествен</w:t>
      </w:r>
      <w:r w:rsidRPr="006B0E15">
        <w:rPr>
          <w:sz w:val="28"/>
          <w:szCs w:val="28"/>
        </w:rPr>
        <w:softHyphen/>
        <w:t>ной культуры в реальной жизни (музеи, архитектура, дизайн, скульптура и др.);</w:t>
      </w:r>
    </w:p>
    <w:p w14:paraId="576BB0C3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3.формирование навыков работы с различными художест</w:t>
      </w:r>
      <w:r w:rsidRPr="006B0E15">
        <w:rPr>
          <w:sz w:val="28"/>
          <w:szCs w:val="28"/>
        </w:rPr>
        <w:softHyphen/>
        <w:t>венными материалами.</w:t>
      </w:r>
    </w:p>
    <w:p w14:paraId="59691556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14:paraId="2F645EAF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rStyle w:val="af1"/>
          <w:sz w:val="28"/>
          <w:szCs w:val="28"/>
        </w:rPr>
        <w:t>Для реализации программного обеспечения используются:</w:t>
      </w:r>
    </w:p>
    <w:p w14:paraId="38911C44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6B0E15">
        <w:rPr>
          <w:sz w:val="28"/>
          <w:szCs w:val="28"/>
        </w:rPr>
        <w:t>1</w:t>
      </w:r>
      <w:r w:rsidRPr="006B0E15">
        <w:rPr>
          <w:sz w:val="28"/>
          <w:szCs w:val="28"/>
          <w:u w:val="single"/>
        </w:rPr>
        <w:t xml:space="preserve"> </w:t>
      </w:r>
      <w:r w:rsidRPr="006B0E15">
        <w:rPr>
          <w:sz w:val="28"/>
          <w:szCs w:val="28"/>
        </w:rPr>
        <w:t>Изобразительное искусство. Искусство вокруг нас: учеб. для 3 кл.нач.шк. /(Н.А. Горяева, Л.А. Неменского, А.С. Питерских и др.); под ред. Б.М. Неменского</w:t>
      </w:r>
      <w:r w:rsidRPr="006B0E15">
        <w:rPr>
          <w:color w:val="000000"/>
          <w:sz w:val="28"/>
          <w:szCs w:val="28"/>
        </w:rPr>
        <w:t xml:space="preserve">- 7-е изд. – М.: «Просвещение», 2017.-144 с.       </w:t>
      </w:r>
    </w:p>
    <w:p w14:paraId="31F63B7D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2. .Е.И. Коротеева Б. М. Неменский Изобразительное искусство. Твоя мастерская: рабочая тетрадь по изобразительному искусству к учебнику «Искусство вокруг нас» для 3 класса – М.: Просвещение, 2013</w:t>
      </w:r>
    </w:p>
    <w:p w14:paraId="4E54FBA2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3. Методическое пособие поурочные разработки по изобразительному искусству По программе Б.М. Неменского "Изобразительное искусство и художественный труд (М.: Просвещение). 3 класс.- Давыдова М. А,М.: Вако, 2013-240с.-</w:t>
      </w:r>
    </w:p>
    <w:p w14:paraId="2D464BCC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6B0E15">
        <w:rPr>
          <w:sz w:val="28"/>
          <w:szCs w:val="28"/>
        </w:rPr>
        <w:t xml:space="preserve">4. </w:t>
      </w:r>
      <w:r w:rsidRPr="006B0E15">
        <w:rPr>
          <w:bCs/>
          <w:sz w:val="28"/>
          <w:szCs w:val="28"/>
        </w:rPr>
        <w:t>Предметная линия учебников под редакцией Б. М. Неменского, Москва «Просвещение» 2012</w:t>
      </w:r>
    </w:p>
    <w:p w14:paraId="7CD691B2" w14:textId="77777777" w:rsidR="006B0E15" w:rsidRPr="006B0E15" w:rsidRDefault="006B0E15" w:rsidP="006B0E15">
      <w:pPr>
        <w:pStyle w:val="af0"/>
        <w:shd w:val="clear" w:color="auto" w:fill="FFFFFF"/>
        <w:spacing w:after="0"/>
        <w:ind w:firstLine="709"/>
        <w:jc w:val="center"/>
        <w:rPr>
          <w:b/>
          <w:sz w:val="28"/>
          <w:szCs w:val="28"/>
        </w:rPr>
      </w:pPr>
    </w:p>
    <w:p w14:paraId="4EA04988" w14:textId="77777777" w:rsidR="006B0E15" w:rsidRPr="006B0E15" w:rsidRDefault="006B0E15" w:rsidP="006B0E15">
      <w:pPr>
        <w:pStyle w:val="af0"/>
        <w:shd w:val="clear" w:color="auto" w:fill="FFFFFF"/>
        <w:spacing w:after="0"/>
        <w:ind w:firstLine="709"/>
        <w:jc w:val="center"/>
        <w:rPr>
          <w:b/>
          <w:sz w:val="28"/>
          <w:szCs w:val="28"/>
        </w:rPr>
      </w:pPr>
    </w:p>
    <w:p w14:paraId="7631C796" w14:textId="77777777" w:rsidR="006B0E15" w:rsidRPr="006B0E15" w:rsidRDefault="006B0E15" w:rsidP="006B0E15">
      <w:pPr>
        <w:pStyle w:val="af0"/>
        <w:shd w:val="clear" w:color="auto" w:fill="FFFFFF"/>
        <w:spacing w:after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Pr="006B0E15">
        <w:rPr>
          <w:b/>
          <w:sz w:val="28"/>
          <w:szCs w:val="28"/>
        </w:rPr>
        <w:t>ОБЩАЯ ХАРАКТЕРИСТИКА УЧЕБНОГО ПРЕДМЕТА</w:t>
      </w:r>
    </w:p>
    <w:p w14:paraId="6EC2B5E2" w14:textId="77777777" w:rsidR="006B0E15" w:rsidRPr="006B0E15" w:rsidRDefault="006B0E15" w:rsidP="006B0E1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 xml:space="preserve"> Главная </w:t>
      </w:r>
      <w:r w:rsidRPr="006B0E15">
        <w:rPr>
          <w:rFonts w:ascii="Times New Roman" w:hAnsi="Times New Roman"/>
          <w:b/>
          <w:bCs/>
          <w:sz w:val="28"/>
          <w:szCs w:val="28"/>
        </w:rPr>
        <w:t>цель </w:t>
      </w:r>
      <w:r w:rsidRPr="006B0E15">
        <w:rPr>
          <w:rFonts w:ascii="Times New Roman" w:hAnsi="Times New Roman"/>
          <w:sz w:val="28"/>
          <w:szCs w:val="28"/>
        </w:rPr>
        <w:t>учебного предмета «Изобразительное искусство» — формирование художественной культуры учащихся как неотъемлемой части культуры духовной, т. е. культуры мироотношений, выработанных поколениями. Эти ценности как высшие ценности человеческой цивилизации, накапливаемые искусством, должны быть средством очеловечения, формирования нравственно-эстетической отзывчивости на прекрасное и безобразное в жизни и искусстве, т. е. зоркости души ребенка.</w:t>
      </w:r>
    </w:p>
    <w:p w14:paraId="3EC88AA0" w14:textId="77777777" w:rsidR="006B0E15" w:rsidRPr="006B0E15" w:rsidRDefault="006B0E15" w:rsidP="006B0E15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Тема третьего класса - «Искусство вокруг нас». Здесь показано присутствие простран</w:t>
      </w:r>
      <w:r w:rsidRPr="006B0E15">
        <w:rPr>
          <w:rFonts w:ascii="Times New Roman" w:hAnsi="Times New Roman"/>
          <w:sz w:val="28"/>
          <w:szCs w:val="28"/>
        </w:rPr>
        <w:softHyphen/>
        <w:t xml:space="preserve">ственно-визуальных искусств в окружающей нас </w:t>
      </w:r>
      <w:r w:rsidRPr="006B0E15">
        <w:rPr>
          <w:rFonts w:ascii="Times New Roman" w:hAnsi="Times New Roman"/>
          <w:sz w:val="28"/>
          <w:szCs w:val="28"/>
        </w:rPr>
        <w:lastRenderedPageBreak/>
        <w:t>действительности. Учащийся узнает, какую роль играют искусства и каким образом они воздействуют на нас дома, на улице, в городе и селе, в театре и цирке, на празднике - везде, все люди живут, трудятся и созидают окру</w:t>
      </w:r>
      <w:r w:rsidRPr="006B0E15">
        <w:rPr>
          <w:rFonts w:ascii="Times New Roman" w:hAnsi="Times New Roman"/>
          <w:sz w:val="28"/>
          <w:szCs w:val="28"/>
        </w:rPr>
        <w:softHyphen/>
        <w:t>жающий мир.</w:t>
      </w:r>
    </w:p>
    <w:p w14:paraId="2E7AE8C7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 xml:space="preserve">   Программа создана на основе развития традиций российского художественного образования, внедрения современных инновационных методов и на основе современного понимания требований к результатам обучения. Программа является результатом целостного комплексного проекта, разрабатываемого на основе системной исследовательской и экспериментальной работы. Смысловая и логическая последовательность программы обеспечивает целостность учебного процесса и преемственность этапов обучения.</w:t>
      </w:r>
    </w:p>
    <w:p w14:paraId="3C40ED2A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Художественно-эстетическое развитие учащегося рассматривается как важное условие социализации личности, как способ его вхождения в мир человеческой культуры и в то же время как способ самопознания и самоидентификации. Художественное развитие осуществляется в практической, деятельностной.</w:t>
      </w:r>
    </w:p>
    <w:p w14:paraId="21D73A0E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форме в процессе художественного творчества каждого ребенка. Цели художественного образования состоят в развитии эмоционально-нравственного потенциала ребенка, его души средствами приобщения к художественной культуре как форме духовно-нравственного поиска человечества. Содержание программы учитывает возрастание роли визуального образа как средства познания и коммуникации в современных условиях.</w:t>
      </w:r>
    </w:p>
    <w:p w14:paraId="58DADDBC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Культуросозидающая роль программы состоит также в воспитании гражданственности и патриотизма. Эта задача ни в коей мере не ограничивает связи с культурой разных стран мира, напротив, в основу программы положен принцип пот родного порога в мир общечеловеческой культуры». Россия — часть многообразного и целостного мира. Ребенок шаг за шагом открывает многообразие культур разных народов и ценностные связи, объединяющие всех людей планеты.</w:t>
      </w:r>
    </w:p>
    <w:p w14:paraId="5F796D68" w14:textId="77777777" w:rsidR="006B0E15" w:rsidRPr="006B0E15" w:rsidRDefault="006B0E15" w:rsidP="006B0E15">
      <w:pPr>
        <w:pStyle w:val="af0"/>
        <w:shd w:val="clear" w:color="auto" w:fill="FFFFFF"/>
        <w:spacing w:before="0" w:before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t>Связи искусства с жизнью человека,</w:t>
      </w:r>
      <w:r w:rsidRPr="006B0E15">
        <w:rPr>
          <w:sz w:val="28"/>
          <w:szCs w:val="28"/>
        </w:rPr>
        <w:t xml:space="preserve"> роль искусства в повседневном его бытии, в жизни общества, значение искусства в развитии каждого ребенка — главный смысловой стержень программы.</w:t>
      </w:r>
    </w:p>
    <w:p w14:paraId="50670F23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Изобразительное искусство как школьная дисциплина имеет интегративный характер, так как она включает в себя основы разных видов визуально-пространственных искусств: живопись, графику, скульптуру, дизайн, архитектуру, народное и декоративно прикладное искусство, изображение в зрелищных и экранных искусствах. Они изучаются в контексте взаимодействия с другими, то есть временными и синтетическими, искусствами.</w:t>
      </w:r>
    </w:p>
    <w:p w14:paraId="1CBCA22F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FF0000"/>
          <w:sz w:val="28"/>
          <w:szCs w:val="28"/>
        </w:rPr>
      </w:pPr>
      <w:r w:rsidRPr="006B0E15">
        <w:rPr>
          <w:sz w:val="28"/>
          <w:szCs w:val="28"/>
        </w:rPr>
        <w:t xml:space="preserve">Систематизирующим </w:t>
      </w:r>
      <w:r w:rsidRPr="006B0E15">
        <w:rPr>
          <w:b/>
          <w:sz w:val="28"/>
          <w:szCs w:val="28"/>
        </w:rPr>
        <w:t>методом является выделение трех основных видов художественной деятельности для визуальных пространственных искусств:</w:t>
      </w:r>
      <w:r w:rsidRPr="006B0E15">
        <w:rPr>
          <w:b/>
          <w:color w:val="FF0000"/>
          <w:sz w:val="28"/>
          <w:szCs w:val="28"/>
        </w:rPr>
        <w:t xml:space="preserve"> </w:t>
      </w:r>
      <w:r w:rsidRPr="006B0E15">
        <w:rPr>
          <w:b/>
          <w:sz w:val="28"/>
          <w:szCs w:val="28"/>
        </w:rPr>
        <w:t>с</w:t>
      </w:r>
      <w:r w:rsidRPr="006B0E15">
        <w:rPr>
          <w:sz w:val="28"/>
          <w:szCs w:val="28"/>
        </w:rPr>
        <w:t xml:space="preserve">истематизирующим методом является выделение трех основных </w:t>
      </w:r>
      <w:r w:rsidRPr="006B0E15">
        <w:rPr>
          <w:sz w:val="28"/>
          <w:szCs w:val="28"/>
        </w:rPr>
        <w:lastRenderedPageBreak/>
        <w:t>видов художественной деятельности для визуальных пространственных искусств:</w:t>
      </w:r>
    </w:p>
    <w:p w14:paraId="0BA6B134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b/>
          <w:sz w:val="28"/>
          <w:szCs w:val="28"/>
        </w:rPr>
      </w:pPr>
      <w:r w:rsidRPr="006B0E15">
        <w:rPr>
          <w:rFonts w:ascii="Times New Roman" w:hAnsi="Times New Roman"/>
          <w:b/>
          <w:sz w:val="28"/>
          <w:szCs w:val="28"/>
        </w:rPr>
        <w:t>— изобразительная художественная деятельность;</w:t>
      </w:r>
    </w:p>
    <w:p w14:paraId="14E8E059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b/>
          <w:sz w:val="28"/>
          <w:szCs w:val="28"/>
        </w:rPr>
      </w:pPr>
      <w:r w:rsidRPr="006B0E15">
        <w:rPr>
          <w:rFonts w:ascii="Times New Roman" w:hAnsi="Times New Roman"/>
          <w:b/>
          <w:sz w:val="28"/>
          <w:szCs w:val="28"/>
        </w:rPr>
        <w:t>— декоративная художественная деятельность</w:t>
      </w:r>
    </w:p>
    <w:p w14:paraId="44F3829C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b/>
          <w:sz w:val="28"/>
          <w:szCs w:val="28"/>
        </w:rPr>
      </w:pPr>
      <w:r w:rsidRPr="006B0E15">
        <w:rPr>
          <w:rFonts w:ascii="Times New Roman" w:hAnsi="Times New Roman"/>
          <w:b/>
          <w:sz w:val="28"/>
          <w:szCs w:val="28"/>
        </w:rPr>
        <w:t>— конструктивная художественная деятельность.</w:t>
      </w:r>
    </w:p>
    <w:p w14:paraId="4CE67110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Три способа художественного освоения действительности — изобразительный, декоративный и конструктивный — в начальной школе выступают для детей в качестве хорошо им понятных, интересных и доступных видов художественной деятельности: изображение, украшение, постройка. Постоянное практическое участие школьников в этих трех видах деятельности позволяет систематически приобщать их к миру искусства.</w:t>
      </w:r>
    </w:p>
    <w:p w14:paraId="3F8C5D36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При выделении видов художественной деятельности очень важной является задача показать разницу их социальных функций: изображение - это художественное познание мира, выражение своего к нему отношения, эстетического переживания его; конструктивная деятельность - это создание предметно-пространственной среды; декоративная деятельность - это способ организации общения людей, имеющий коммуникативные функции в жизни общества.</w:t>
      </w:r>
    </w:p>
    <w:p w14:paraId="06E0B7C3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Необходимо иметь в виду, что в начальной школе три вида художественной деятельности представлены в игровой форме как Братья-Мастера Изображения, Украшения и Постройки. Они помогают вначале структурно членить, а значит, и понимать деятельность искусств в окружающей жизни, более глубоко осознавать искусство.</w:t>
      </w:r>
    </w:p>
    <w:p w14:paraId="75F670D4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b/>
          <w:sz w:val="28"/>
          <w:szCs w:val="28"/>
        </w:rPr>
        <w:t>Тематическая цельность</w:t>
      </w:r>
      <w:r w:rsidRPr="006B0E15">
        <w:rPr>
          <w:rFonts w:ascii="Times New Roman" w:hAnsi="Times New Roman"/>
          <w:sz w:val="28"/>
          <w:szCs w:val="28"/>
        </w:rPr>
        <w:t xml:space="preserve"> и последовательность развития курса помогают обеспечить прозрачные эмоциональные контакты с искусством на каждом этапе обучения. Ребенок поднимается год за годом, урок за уроком по ступенькам познания личных связей со всем миром художественно -эмоциональной культуры.</w:t>
      </w:r>
    </w:p>
    <w:p w14:paraId="0A536FAD" w14:textId="77777777" w:rsidR="006B0E15" w:rsidRPr="006B0E15" w:rsidRDefault="006B0E15" w:rsidP="006B0E15">
      <w:pPr>
        <w:pStyle w:val="a6"/>
        <w:ind w:left="284"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sz w:val="28"/>
          <w:szCs w:val="28"/>
        </w:rPr>
        <w:t>Предмет «Изобразительное искусство» предполагает сотворчество учителя и ученика; диалогичность; четкость поставленных задач и вариативность их решения; освоение традиций художественной культуры и импровизационный поиск личностно значимых смыслов.</w:t>
      </w:r>
    </w:p>
    <w:p w14:paraId="3DF000A9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t>Основные виды учебной деятельности-</w:t>
      </w:r>
      <w:r w:rsidRPr="006B0E15">
        <w:rPr>
          <w:sz w:val="28"/>
          <w:szCs w:val="28"/>
        </w:rPr>
        <w:t xml:space="preserve"> практическая художественно-творческая деятельность ученика и восприятие красоты окружающего мира, произведений искусства.</w:t>
      </w:r>
    </w:p>
    <w:p w14:paraId="3B5631CE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i/>
          <w:sz w:val="28"/>
          <w:szCs w:val="28"/>
        </w:rPr>
        <w:t>Практическая художественно-творческая деятельность</w:t>
      </w:r>
      <w:r w:rsidRPr="006B0E15">
        <w:rPr>
          <w:sz w:val="28"/>
          <w:szCs w:val="28"/>
        </w:rPr>
        <w:t xml:space="preserve">(ребенок выступает в  роли художника) и деятельность по восприятию искусства (ребенок выступает в роли зрителя, осваивая опыт художественной культуры) имеют творческий характер. Учащиеся </w:t>
      </w:r>
      <w:r w:rsidRPr="006B0E15">
        <w:rPr>
          <w:i/>
          <w:sz w:val="28"/>
          <w:szCs w:val="28"/>
        </w:rPr>
        <w:t>осваивают различные художественные материалы</w:t>
      </w:r>
      <w:r w:rsidRPr="006B0E15">
        <w:rPr>
          <w:sz w:val="28"/>
          <w:szCs w:val="28"/>
        </w:rPr>
        <w:t xml:space="preserve"> (гуашь и акварель, карандаши, мелки, уголь, пастель, пластилин, глина, различные виды бумаги, ткани, природные материалы), инструменты (кисти, стеки, ножницы и т. д.), а также художественные техники (аппликация, коллаж, монотипия, лепка, бумажная пластика и др.).</w:t>
      </w:r>
    </w:p>
    <w:p w14:paraId="74C18094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lastRenderedPageBreak/>
        <w:t xml:space="preserve">Одна из задач - </w:t>
      </w:r>
      <w:r w:rsidRPr="006B0E15">
        <w:rPr>
          <w:i/>
          <w:sz w:val="28"/>
          <w:szCs w:val="28"/>
        </w:rPr>
        <w:t>постоянная смена художественных материалов</w:t>
      </w:r>
      <w:r w:rsidRPr="006B0E15">
        <w:rPr>
          <w:sz w:val="28"/>
          <w:szCs w:val="28"/>
        </w:rPr>
        <w:t xml:space="preserve">, овладение их выразительными возможностями. </w:t>
      </w:r>
      <w:r w:rsidRPr="006B0E15">
        <w:rPr>
          <w:i/>
          <w:sz w:val="28"/>
          <w:szCs w:val="28"/>
        </w:rPr>
        <w:t>Многообразие видов деятельности</w:t>
      </w:r>
      <w:r w:rsidRPr="006B0E15">
        <w:rPr>
          <w:sz w:val="28"/>
          <w:szCs w:val="28"/>
        </w:rPr>
        <w:t xml:space="preserve"> стимулирует интерес учеников к предмету, изучению искусства и является необходимым условием формирования личности каждого.</w:t>
      </w:r>
    </w:p>
    <w:p w14:paraId="3E6E9850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i/>
          <w:sz w:val="28"/>
          <w:szCs w:val="28"/>
        </w:rPr>
        <w:t>Восприятие произведений искусства</w:t>
      </w:r>
      <w:r w:rsidRPr="006B0E15">
        <w:rPr>
          <w:sz w:val="28"/>
          <w:szCs w:val="28"/>
        </w:rPr>
        <w:t xml:space="preserve">  предполагает развитие специальных навыков, развитие чувств, а также овладение образным языком искусства. Только в единстве восприятия   произведений искусства и собственной творческой практической работы происходит формирование образного художественного мышления детей.</w:t>
      </w:r>
    </w:p>
    <w:p w14:paraId="33D61A4B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color w:val="FF0000"/>
          <w:sz w:val="28"/>
          <w:szCs w:val="28"/>
        </w:rPr>
      </w:pPr>
      <w:r w:rsidRPr="006B0E15">
        <w:rPr>
          <w:sz w:val="28"/>
          <w:szCs w:val="28"/>
        </w:rPr>
        <w:t xml:space="preserve">  Особым видом деятельности учащихся является выполнение творческих проектов и компьютерных презентаций. Для этого необходима работа со словарями, использование собственных фотографий, поиск разнообразной художественной информации  в интернете. Программа построена так, чтобы дать школьникам ясные представления о системе взаимодействия искусства с жизнью.</w:t>
      </w:r>
    </w:p>
    <w:p w14:paraId="37BB71EF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Предусматривается широкое привлечение жизненного опыта детей, примеров из окружающей действительности</w:t>
      </w:r>
      <w:r w:rsidRPr="006B0E15">
        <w:rPr>
          <w:i/>
          <w:sz w:val="28"/>
          <w:szCs w:val="28"/>
        </w:rPr>
        <w:t>. Работа на основе наблюдения и эстетического переживания окружающей реальности является важным условием освоения детьми программного материала.</w:t>
      </w:r>
      <w:r w:rsidRPr="006B0E15">
        <w:rPr>
          <w:sz w:val="28"/>
          <w:szCs w:val="28"/>
        </w:rPr>
        <w:t xml:space="preserve"> Стремление к выражению своего отношения к действительности должно служить источником развития образного мышления.</w:t>
      </w:r>
    </w:p>
    <w:p w14:paraId="2D0EAAA1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Развитие художественно-образного мышления учащихся строится на единстве двух его основ: развитие наблюдательности, т. е. умения вглядываться в явления жизни, и развитие фантазии, т. е. способности на основе развитой наблюдательности строить художественный образ, выражая свое отношение к реальности.</w:t>
      </w:r>
    </w:p>
    <w:p w14:paraId="26B49CEF" w14:textId="77777777" w:rsidR="006B0E15" w:rsidRPr="006B0E15" w:rsidRDefault="006B0E15" w:rsidP="006B0E15">
      <w:pPr>
        <w:pStyle w:val="af0"/>
        <w:shd w:val="clear" w:color="auto" w:fill="FFFFFF"/>
        <w:spacing w:before="0" w:before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Наблюдение и переживание окружающей реальности, а так-  же способность к осознанию своих собственных переживаний,  своего внутреннего мира являются важными условиями освоения детьми материала курса. Конечная цель - формирование у ребенка способности самостоятельного видения мира, раз мышления о нем, выражения своего отношения на основе освоения опыта художественной культуры.</w:t>
      </w:r>
    </w:p>
    <w:p w14:paraId="79F54A5F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t xml:space="preserve">Тематическая цельность и последовательность помогают </w:t>
      </w:r>
      <w:r w:rsidRPr="006B0E15">
        <w:rPr>
          <w:sz w:val="28"/>
          <w:szCs w:val="28"/>
        </w:rPr>
        <w:t>обеспечить прозрачные эмоциональные контакты с искусством на каждом этапе обучения. Ребенок поднимается год за годом, урок за уроком по ступенькам познания личных связей со всем миром художественно-эмоциональной культуры. Принцип опоры на личный опыт ребенка и расширения, обогащения его освоением культуры выражен в самой структуре программы.</w:t>
      </w:r>
    </w:p>
    <w:p w14:paraId="52331EA3" w14:textId="77777777" w:rsidR="006B0E15" w:rsidRPr="006B0E15" w:rsidRDefault="006B0E15" w:rsidP="006B0E15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6B0E15">
        <w:rPr>
          <w:rFonts w:ascii="Times New Roman" w:hAnsi="Times New Roman"/>
          <w:b/>
          <w:sz w:val="28"/>
          <w:szCs w:val="28"/>
        </w:rPr>
        <w:t>Тема 3 класса</w:t>
      </w:r>
      <w:r w:rsidRPr="006B0E15">
        <w:rPr>
          <w:rFonts w:ascii="Times New Roman" w:hAnsi="Times New Roman"/>
          <w:sz w:val="28"/>
          <w:szCs w:val="28"/>
        </w:rPr>
        <w:t xml:space="preserve"> — </w:t>
      </w:r>
      <w:r w:rsidRPr="006B0E15">
        <w:rPr>
          <w:rFonts w:ascii="Times New Roman" w:hAnsi="Times New Roman"/>
          <w:b/>
          <w:sz w:val="28"/>
          <w:szCs w:val="28"/>
        </w:rPr>
        <w:t>«Искусство вокруг нас».</w:t>
      </w:r>
      <w:r w:rsidRPr="006B0E15">
        <w:rPr>
          <w:rFonts w:ascii="Times New Roman" w:hAnsi="Times New Roman"/>
          <w:sz w:val="28"/>
          <w:szCs w:val="28"/>
        </w:rPr>
        <w:t xml:space="preserve"> Показано присутствие пространственно-визуальных искусств в окружающей нас действительности. Учащийся узнает, какую роль играют искусства и каким образом они воздействуют на нас дома, на улице, в городе и селе, в театре и цирке, на </w:t>
      </w:r>
      <w:r w:rsidRPr="006B0E15">
        <w:rPr>
          <w:rFonts w:ascii="Times New Roman" w:hAnsi="Times New Roman"/>
          <w:sz w:val="28"/>
          <w:szCs w:val="28"/>
        </w:rPr>
        <w:lastRenderedPageBreak/>
        <w:t>празднике — везде, все люди живут, трудятся и созидают окружающий мир.</w:t>
      </w:r>
    </w:p>
    <w:p w14:paraId="0E2B446F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Восприятие произведений искусства и практические творческие задания, подчиненные общей задаче, создают условия для глубокого осознания и переживания каждой предложенной темы. Этому способствуют также соответствующая музыка и литература, помогающие детям на уроке воспринимать и создавать заданный образ.</w:t>
      </w:r>
    </w:p>
    <w:p w14:paraId="2CED1B69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Программа «Изобразительное искусство» предусматривает чередование уроков индивидуального практического творчества учащихся и уроков коллективной творческой деятельности.</w:t>
      </w:r>
    </w:p>
    <w:p w14:paraId="1F4150C1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t>Коллективные формы работы</w:t>
      </w:r>
      <w:r w:rsidRPr="006B0E15">
        <w:rPr>
          <w:sz w:val="28"/>
          <w:szCs w:val="28"/>
        </w:rPr>
        <w:t xml:space="preserve"> могут быть разными: работа по группам; индивидуально-коллективная работа, когда каждый выполняет свою часть для общего панно или постройки. </w:t>
      </w:r>
    </w:p>
    <w:p w14:paraId="27C3CC23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t>Совместная творческая деятельность</w:t>
      </w:r>
      <w:r w:rsidRPr="006B0E15">
        <w:rPr>
          <w:sz w:val="28"/>
          <w:szCs w:val="28"/>
        </w:rPr>
        <w:t xml:space="preserve"> учит детей договариваться, ставить и решать общие задачи, понимать друг друга, с уважением и интересом относиться к работе товарища, а общий положительный результат дает стимул для дальнейшего творчества и уверенность в своих силах. Чаще всего такая работа - это </w:t>
      </w:r>
      <w:r w:rsidRPr="006B0E15">
        <w:rPr>
          <w:b/>
          <w:sz w:val="28"/>
          <w:szCs w:val="28"/>
        </w:rPr>
        <w:t>подведение итога</w:t>
      </w:r>
      <w:r w:rsidRPr="006B0E15">
        <w:rPr>
          <w:sz w:val="28"/>
          <w:szCs w:val="28"/>
        </w:rPr>
        <w:t xml:space="preserve"> какой-то большой темы и возможность более полного и многогранного ее раскрытия, когда усилия каждого, сложенные вместе, дают яркую и целостную картину.</w:t>
      </w:r>
    </w:p>
    <w:p w14:paraId="1D7B3442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 xml:space="preserve">Художественная деятельность школьников на уроках </w:t>
      </w:r>
      <w:r w:rsidRPr="006B0E15">
        <w:rPr>
          <w:b/>
          <w:sz w:val="28"/>
          <w:szCs w:val="28"/>
        </w:rPr>
        <w:t>находит разнообразные формы выражения</w:t>
      </w:r>
      <w:r w:rsidRPr="006B0E15">
        <w:rPr>
          <w:sz w:val="28"/>
          <w:szCs w:val="28"/>
        </w:rPr>
        <w:t>: изображение на плоскости и в объеме (с натуры , по памяти, по представлению); декоративная и конструктивная работа; восприятие явлений действительности и произведений искусства; обсуждение работ товарищей, результатов коллективного творчества и индивидуальной работы на уроках; изучение художественного наследия; подбор иллюстративного материала к изучаемым темам; прослушивание музыкальных и литературных произведений (народных, классических, современных).</w:t>
      </w:r>
    </w:p>
    <w:p w14:paraId="1A907DC7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t>Художественные знания, умения и навыки являются основным средством приобщения к художественной культуре.</w:t>
      </w:r>
      <w:r w:rsidRPr="006B0E15">
        <w:rPr>
          <w:sz w:val="28"/>
          <w:szCs w:val="28"/>
        </w:rPr>
        <w:t xml:space="preserve"> Средства художественной выразительности - форма, пропорции, пространство, светотональность, цвет, линия, объем, фактура материала, ритм, композиция - осваиваются учащимися на всем протяжении обучения.</w:t>
      </w:r>
    </w:p>
    <w:p w14:paraId="3435FECE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>На уроках вводится игровая драматургия по изучаемой теме, прослеживаются связи с музыкой, литературой, историей, трудом.</w:t>
      </w:r>
    </w:p>
    <w:p w14:paraId="167CF191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 xml:space="preserve">Систематическое </w:t>
      </w:r>
      <w:r w:rsidRPr="006B0E15">
        <w:rPr>
          <w:b/>
          <w:sz w:val="28"/>
          <w:szCs w:val="28"/>
        </w:rPr>
        <w:t>освоение художественного наследия</w:t>
      </w:r>
      <w:r w:rsidRPr="006B0E15">
        <w:rPr>
          <w:sz w:val="28"/>
          <w:szCs w:val="28"/>
        </w:rPr>
        <w:t xml:space="preserve"> помогает осознавать искусство как духовную летопись человечества, как выражение отношения человека к природе, обществу, поиску истины. На протяжении всего курса обучения школьники знакомятся с выдающимися произведениями архитектуры. скульптуры, живописи, графики, декоративно-прикладного искусства, изучают классическое и народное искусство разных стран и эпох. Огромное значение имеет познание художественной культуры своего народа.</w:t>
      </w:r>
      <w:r w:rsidRPr="006B0E15">
        <w:rPr>
          <w:sz w:val="28"/>
          <w:szCs w:val="28"/>
        </w:rPr>
        <w:tab/>
      </w:r>
    </w:p>
    <w:p w14:paraId="524BFB27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b/>
          <w:sz w:val="28"/>
          <w:szCs w:val="28"/>
        </w:rPr>
        <w:lastRenderedPageBreak/>
        <w:t>Обсуждение детских работ с</w:t>
      </w:r>
      <w:r w:rsidRPr="006B0E15">
        <w:rPr>
          <w:sz w:val="28"/>
          <w:szCs w:val="28"/>
        </w:rPr>
        <w:t xml:space="preserve"> точки зрения их содержания, выразительности, оригинальности активизирует внимание детей, формирует опыт творческого общения.</w:t>
      </w:r>
    </w:p>
    <w:p w14:paraId="47EED8D7" w14:textId="77777777" w:rsidR="006B0E15" w:rsidRPr="006B0E15" w:rsidRDefault="006B0E15" w:rsidP="006B0E15">
      <w:pPr>
        <w:pStyle w:val="af0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B0E15">
        <w:rPr>
          <w:sz w:val="28"/>
          <w:szCs w:val="28"/>
        </w:rPr>
        <w:t xml:space="preserve">Периодическая </w:t>
      </w:r>
      <w:r w:rsidRPr="006B0E15">
        <w:rPr>
          <w:b/>
          <w:sz w:val="28"/>
          <w:szCs w:val="28"/>
        </w:rPr>
        <w:t>организация выставок дает</w:t>
      </w:r>
      <w:r w:rsidRPr="006B0E15">
        <w:rPr>
          <w:sz w:val="28"/>
          <w:szCs w:val="28"/>
        </w:rPr>
        <w:t xml:space="preserve"> детям возможность заново увидеть и оценить свои работы, ощутить радости успеха. Выполненные на уроках работы учащихся могут быть использованы как подарки для родных и друзей, могут применяться в оформлении школы.</w:t>
      </w:r>
    </w:p>
    <w:p w14:paraId="3101897F" w14:textId="77777777" w:rsidR="006B0E15" w:rsidRPr="006B0E15" w:rsidRDefault="006B0E15" w:rsidP="006B0E15">
      <w:pPr>
        <w:pStyle w:val="af0"/>
        <w:shd w:val="clear" w:color="auto" w:fill="FFFFFF"/>
        <w:spacing w:before="0" w:beforeAutospacing="0"/>
        <w:ind w:firstLine="709"/>
        <w:jc w:val="both"/>
        <w:rPr>
          <w:sz w:val="28"/>
          <w:szCs w:val="28"/>
        </w:rPr>
      </w:pPr>
    </w:p>
    <w:p w14:paraId="23049B5D" w14:textId="77777777" w:rsidR="006B0E15" w:rsidRPr="006B0E15" w:rsidRDefault="006B0E15" w:rsidP="006B0E15">
      <w:pPr>
        <w:jc w:val="right"/>
        <w:rPr>
          <w:rFonts w:ascii="Times New Roman" w:hAnsi="Times New Roman"/>
          <w:i/>
          <w:sz w:val="28"/>
          <w:szCs w:val="28"/>
        </w:rPr>
      </w:pPr>
    </w:p>
    <w:p w14:paraId="02C90A8B" w14:textId="77777777" w:rsidR="006B0E15" w:rsidRPr="006B0E15" w:rsidRDefault="006B0E15" w:rsidP="006B0E15">
      <w:pPr>
        <w:shd w:val="clear" w:color="auto" w:fill="FFFFFF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3. </w:t>
      </w:r>
      <w:r w:rsidRPr="006B0E15">
        <w:rPr>
          <w:rFonts w:ascii="Times New Roman" w:hAnsi="Times New Roman"/>
          <w:b/>
          <w:bCs/>
          <w:sz w:val="28"/>
          <w:szCs w:val="28"/>
        </w:rPr>
        <w:t>МЕСТО УЧЕБНОГО ПРЕДМЕТА В УЧЕБНОМ ПЛАНЕ</w:t>
      </w:r>
    </w:p>
    <w:p w14:paraId="75A61C1B" w14:textId="77777777" w:rsidR="006B0E15" w:rsidRPr="006B0E15" w:rsidRDefault="006B0E15" w:rsidP="006B0E15">
      <w:pPr>
        <w:jc w:val="both"/>
        <w:rPr>
          <w:rFonts w:ascii="Times New Roman" w:hAnsi="Times New Roman"/>
          <w:i/>
          <w:sz w:val="28"/>
          <w:szCs w:val="28"/>
        </w:rPr>
      </w:pPr>
    </w:p>
    <w:p w14:paraId="00913F10" w14:textId="77777777" w:rsidR="006B0E15" w:rsidRDefault="006B0E15" w:rsidP="006B0E15">
      <w:pPr>
        <w:shd w:val="clear" w:color="auto" w:fill="FFFFFF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6B0E15">
        <w:rPr>
          <w:rFonts w:ascii="Times New Roman" w:hAnsi="Times New Roman"/>
          <w:bCs/>
          <w:sz w:val="28"/>
          <w:szCs w:val="28"/>
        </w:rPr>
        <w:t>Программа состоит из 4 разделов курса,  темы различных учебных занятий. Каждый раздел темы имеет свою комплексно - дидактическую цель, в которой заложены планируемые результаты. Принцип построения рабочей программы предполагает целостность и завершенность, полноту и логичность построения единиц учебного материала в виде разделов, внутри которых учебный материал распределен по темам. Из разделов формируется учебный курс по предмету. Для реализации рабочей программы предусматриваются различные виды учебно-познавательной деятельности обучающихся, такие как: фронтальная беседа, устная дискуссия, коллективная и самостоятельная работа.</w:t>
      </w:r>
    </w:p>
    <w:p w14:paraId="5F2CE79B" w14:textId="77777777" w:rsidR="0044176C" w:rsidRDefault="0044176C" w:rsidP="006B0E15">
      <w:pPr>
        <w:shd w:val="clear" w:color="auto" w:fill="FFFFFF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tbl>
      <w:tblPr>
        <w:tblW w:w="907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701"/>
        <w:gridCol w:w="1134"/>
        <w:gridCol w:w="5103"/>
      </w:tblGrid>
      <w:tr w:rsidR="0044176C" w:rsidRPr="006B0E15" w14:paraId="5267584C" w14:textId="77777777" w:rsidTr="00640435">
        <w:tc>
          <w:tcPr>
            <w:tcW w:w="1135" w:type="dxa"/>
            <w:vMerge w:val="restart"/>
            <w:shd w:val="clear" w:color="auto" w:fill="auto"/>
            <w:hideMark/>
          </w:tcPr>
          <w:p w14:paraId="58BE1840" w14:textId="77777777" w:rsidR="0044176C" w:rsidRPr="006B0E15" w:rsidRDefault="0044176C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№</w:t>
            </w:r>
          </w:p>
        </w:tc>
        <w:tc>
          <w:tcPr>
            <w:tcW w:w="1701" w:type="dxa"/>
            <w:vMerge w:val="restart"/>
            <w:shd w:val="clear" w:color="auto" w:fill="auto"/>
            <w:hideMark/>
          </w:tcPr>
          <w:p w14:paraId="0FB5269F" w14:textId="77777777" w:rsidR="0044176C" w:rsidRPr="006B0E15" w:rsidRDefault="0044176C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Наименование разделов</w:t>
            </w:r>
          </w:p>
        </w:tc>
        <w:tc>
          <w:tcPr>
            <w:tcW w:w="1134" w:type="dxa"/>
            <w:vMerge w:val="restart"/>
            <w:shd w:val="clear" w:color="auto" w:fill="auto"/>
            <w:hideMark/>
          </w:tcPr>
          <w:p w14:paraId="33974D4C" w14:textId="77777777" w:rsidR="0044176C" w:rsidRPr="006B0E15" w:rsidRDefault="0044176C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Всего</w:t>
            </w:r>
          </w:p>
          <w:p w14:paraId="4E7D248A" w14:textId="77777777" w:rsidR="0044176C" w:rsidRPr="006B0E15" w:rsidRDefault="0044176C" w:rsidP="0091604B">
            <w:pPr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часов</w:t>
            </w:r>
          </w:p>
        </w:tc>
        <w:tc>
          <w:tcPr>
            <w:tcW w:w="5103" w:type="dxa"/>
            <w:shd w:val="clear" w:color="auto" w:fill="auto"/>
            <w:hideMark/>
          </w:tcPr>
          <w:p w14:paraId="31EFAA5C" w14:textId="77777777" w:rsidR="0044176C" w:rsidRPr="006B0E15" w:rsidRDefault="0044176C" w:rsidP="009160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640435" w:rsidRPr="006B0E15" w14:paraId="0CFB8112" w14:textId="77777777" w:rsidTr="00640435">
        <w:trPr>
          <w:trHeight w:val="464"/>
        </w:trPr>
        <w:tc>
          <w:tcPr>
            <w:tcW w:w="1135" w:type="dxa"/>
            <w:vMerge/>
            <w:shd w:val="clear" w:color="auto" w:fill="auto"/>
            <w:hideMark/>
          </w:tcPr>
          <w:p w14:paraId="61B34362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shd w:val="clear" w:color="auto" w:fill="auto"/>
            <w:hideMark/>
          </w:tcPr>
          <w:p w14:paraId="352CF665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  <w:shd w:val="clear" w:color="auto" w:fill="auto"/>
            <w:hideMark/>
          </w:tcPr>
          <w:p w14:paraId="18F55AD5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103" w:type="dxa"/>
            <w:vMerge w:val="restart"/>
            <w:shd w:val="clear" w:color="auto" w:fill="auto"/>
            <w:hideMark/>
          </w:tcPr>
          <w:p w14:paraId="17AA6490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</w:p>
          <w:p w14:paraId="7EE0B137" w14:textId="77777777" w:rsidR="00640435" w:rsidRPr="006B0E15" w:rsidRDefault="00640435" w:rsidP="0091604B">
            <w:pPr>
              <w:jc w:val="center"/>
              <w:textAlignment w:val="baseline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Образовательные ресурсы</w:t>
            </w:r>
          </w:p>
        </w:tc>
      </w:tr>
      <w:tr w:rsidR="00640435" w:rsidRPr="006B0E15" w14:paraId="77770B25" w14:textId="77777777" w:rsidTr="00640435">
        <w:tc>
          <w:tcPr>
            <w:tcW w:w="1135" w:type="dxa"/>
            <w:shd w:val="clear" w:color="auto" w:fill="auto"/>
            <w:hideMark/>
          </w:tcPr>
          <w:p w14:paraId="27934D35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1701" w:type="dxa"/>
            <w:shd w:val="clear" w:color="auto" w:fill="auto"/>
            <w:hideMark/>
          </w:tcPr>
          <w:p w14:paraId="5905B089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Вводный урок</w:t>
            </w:r>
          </w:p>
        </w:tc>
        <w:tc>
          <w:tcPr>
            <w:tcW w:w="1134" w:type="dxa"/>
            <w:shd w:val="clear" w:color="auto" w:fill="auto"/>
            <w:hideMark/>
          </w:tcPr>
          <w:p w14:paraId="4A526025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1час</w:t>
            </w:r>
          </w:p>
        </w:tc>
        <w:tc>
          <w:tcPr>
            <w:tcW w:w="5103" w:type="dxa"/>
            <w:vMerge/>
            <w:shd w:val="clear" w:color="auto" w:fill="auto"/>
            <w:hideMark/>
          </w:tcPr>
          <w:p w14:paraId="553F4641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66A4E" w:rsidRPr="006B0E15" w14:paraId="0C59AEB2" w14:textId="77777777" w:rsidTr="00640435">
        <w:trPr>
          <w:trHeight w:val="672"/>
        </w:trPr>
        <w:tc>
          <w:tcPr>
            <w:tcW w:w="1135" w:type="dxa"/>
            <w:shd w:val="clear" w:color="auto" w:fill="auto"/>
            <w:hideMark/>
          </w:tcPr>
          <w:p w14:paraId="2CF37AFC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1701" w:type="dxa"/>
            <w:shd w:val="clear" w:color="auto" w:fill="auto"/>
          </w:tcPr>
          <w:p w14:paraId="13C1E8CC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Искусство в твоем доме</w:t>
            </w:r>
          </w:p>
        </w:tc>
        <w:tc>
          <w:tcPr>
            <w:tcW w:w="1134" w:type="dxa"/>
            <w:shd w:val="clear" w:color="auto" w:fill="auto"/>
            <w:hideMark/>
          </w:tcPr>
          <w:p w14:paraId="110C8605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7 часов</w:t>
            </w:r>
          </w:p>
        </w:tc>
        <w:tc>
          <w:tcPr>
            <w:tcW w:w="5103" w:type="dxa"/>
            <w:shd w:val="clear" w:color="auto" w:fill="auto"/>
            <w:hideMark/>
          </w:tcPr>
          <w:p w14:paraId="287E323A" w14:textId="77777777" w:rsidR="00266A4E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40435">
              <w:rPr>
                <w:rFonts w:ascii="Times New Roman" w:hAnsi="Times New Roman"/>
                <w:sz w:val="28"/>
                <w:szCs w:val="28"/>
              </w:rPr>
              <w:t>https://infourok.ru/prezentaciya-po-izo-na-temu-iskusstvo-v-tvoem-dome-klass-2733465.html</w:t>
            </w:r>
          </w:p>
        </w:tc>
      </w:tr>
      <w:tr w:rsidR="00266A4E" w:rsidRPr="006B0E15" w14:paraId="5379DB7A" w14:textId="77777777" w:rsidTr="00640435">
        <w:tc>
          <w:tcPr>
            <w:tcW w:w="1135" w:type="dxa"/>
            <w:shd w:val="clear" w:color="auto" w:fill="auto"/>
            <w:hideMark/>
          </w:tcPr>
          <w:p w14:paraId="678F8B0C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1701" w:type="dxa"/>
            <w:shd w:val="clear" w:color="auto" w:fill="auto"/>
          </w:tcPr>
          <w:p w14:paraId="08D647E5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Искусство на улицах твоего города</w:t>
            </w:r>
          </w:p>
        </w:tc>
        <w:tc>
          <w:tcPr>
            <w:tcW w:w="1134" w:type="dxa"/>
            <w:shd w:val="clear" w:color="auto" w:fill="auto"/>
            <w:hideMark/>
          </w:tcPr>
          <w:p w14:paraId="1F90CB53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7 часов</w:t>
            </w:r>
          </w:p>
        </w:tc>
        <w:tc>
          <w:tcPr>
            <w:tcW w:w="5103" w:type="dxa"/>
            <w:shd w:val="clear" w:color="auto" w:fill="auto"/>
            <w:hideMark/>
          </w:tcPr>
          <w:p w14:paraId="10D4EC4C" w14:textId="77777777" w:rsidR="00266A4E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40435">
              <w:rPr>
                <w:rFonts w:ascii="Times New Roman" w:hAnsi="Times New Roman"/>
                <w:sz w:val="28"/>
                <w:szCs w:val="28"/>
              </w:rPr>
              <w:t>https://infourok.ru/prezentaciya-po-izo-na-temu-iskusstvo-na-ulicah-moego-goroda-parki-skveri-i-bulvari-klass-2941248.html</w:t>
            </w:r>
          </w:p>
        </w:tc>
      </w:tr>
      <w:tr w:rsidR="00266A4E" w:rsidRPr="006B0E15" w14:paraId="57D9CDE4" w14:textId="77777777" w:rsidTr="00640435">
        <w:tc>
          <w:tcPr>
            <w:tcW w:w="1135" w:type="dxa"/>
            <w:shd w:val="clear" w:color="auto" w:fill="auto"/>
            <w:hideMark/>
          </w:tcPr>
          <w:p w14:paraId="04E5B62F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4</w:t>
            </w:r>
          </w:p>
        </w:tc>
        <w:tc>
          <w:tcPr>
            <w:tcW w:w="1701" w:type="dxa"/>
            <w:shd w:val="clear" w:color="auto" w:fill="auto"/>
          </w:tcPr>
          <w:p w14:paraId="7B8ADAE6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Художник и зрелище</w:t>
            </w:r>
          </w:p>
        </w:tc>
        <w:tc>
          <w:tcPr>
            <w:tcW w:w="1134" w:type="dxa"/>
            <w:shd w:val="clear" w:color="auto" w:fill="auto"/>
            <w:hideMark/>
          </w:tcPr>
          <w:p w14:paraId="18FCA1BE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11 часов</w:t>
            </w:r>
          </w:p>
        </w:tc>
        <w:tc>
          <w:tcPr>
            <w:tcW w:w="5103" w:type="dxa"/>
            <w:shd w:val="clear" w:color="auto" w:fill="auto"/>
            <w:hideMark/>
          </w:tcPr>
          <w:p w14:paraId="2ED5B6FD" w14:textId="77777777" w:rsidR="00266A4E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40435">
              <w:rPr>
                <w:rFonts w:ascii="Times New Roman" w:hAnsi="Times New Roman"/>
                <w:sz w:val="28"/>
                <w:szCs w:val="28"/>
              </w:rPr>
              <w:t>https://nsportal.ru/shkola/izobrazitelnoe-iskusstvo/library/2013/02/28/khudozhnik-i-zrelishche</w:t>
            </w:r>
          </w:p>
        </w:tc>
      </w:tr>
      <w:tr w:rsidR="00266A4E" w:rsidRPr="006B0E15" w14:paraId="727FB1B2" w14:textId="77777777" w:rsidTr="00640435">
        <w:tc>
          <w:tcPr>
            <w:tcW w:w="1135" w:type="dxa"/>
            <w:shd w:val="clear" w:color="auto" w:fill="auto"/>
            <w:hideMark/>
          </w:tcPr>
          <w:p w14:paraId="59BC96B1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5</w:t>
            </w:r>
          </w:p>
        </w:tc>
        <w:tc>
          <w:tcPr>
            <w:tcW w:w="1701" w:type="dxa"/>
            <w:shd w:val="clear" w:color="auto" w:fill="auto"/>
          </w:tcPr>
          <w:p w14:paraId="32EDEF99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iCs/>
                <w:sz w:val="28"/>
                <w:szCs w:val="28"/>
              </w:rPr>
              <w:t>Художник и музей</w:t>
            </w:r>
          </w:p>
        </w:tc>
        <w:tc>
          <w:tcPr>
            <w:tcW w:w="1134" w:type="dxa"/>
            <w:shd w:val="clear" w:color="auto" w:fill="auto"/>
            <w:hideMark/>
          </w:tcPr>
          <w:p w14:paraId="6D0D9E9D" w14:textId="77777777" w:rsidR="00266A4E" w:rsidRPr="006B0E15" w:rsidRDefault="00266A4E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8 часов</w:t>
            </w:r>
          </w:p>
        </w:tc>
        <w:tc>
          <w:tcPr>
            <w:tcW w:w="5103" w:type="dxa"/>
            <w:shd w:val="clear" w:color="auto" w:fill="auto"/>
            <w:hideMark/>
          </w:tcPr>
          <w:p w14:paraId="3E8AEBAA" w14:textId="77777777" w:rsidR="00266A4E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40435">
              <w:rPr>
                <w:rFonts w:ascii="Times New Roman" w:hAnsi="Times New Roman"/>
                <w:sz w:val="28"/>
                <w:szCs w:val="28"/>
              </w:rPr>
              <w:t>https://infourok.ru/prezentaciya-po-izo-na-temu-hudozhnik-i-muzey-klass-449425.html</w:t>
            </w:r>
          </w:p>
        </w:tc>
      </w:tr>
      <w:tr w:rsidR="00640435" w:rsidRPr="006B0E15" w14:paraId="0388262E" w14:textId="77777777" w:rsidTr="00640435">
        <w:tc>
          <w:tcPr>
            <w:tcW w:w="1135" w:type="dxa"/>
            <w:shd w:val="clear" w:color="auto" w:fill="auto"/>
            <w:hideMark/>
          </w:tcPr>
          <w:p w14:paraId="27D0EACF" w14:textId="77777777" w:rsidR="00640435" w:rsidRPr="00640435" w:rsidRDefault="00640435" w:rsidP="0091604B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640435">
              <w:rPr>
                <w:rFonts w:ascii="Times New Roman" w:hAnsi="Times New Roman"/>
                <w:bCs/>
                <w:i/>
                <w:sz w:val="28"/>
                <w:szCs w:val="28"/>
                <w:bdr w:val="none" w:sz="0" w:space="0" w:color="auto" w:frame="1"/>
              </w:rPr>
              <w:t>ИТОГО</w:t>
            </w:r>
          </w:p>
        </w:tc>
        <w:tc>
          <w:tcPr>
            <w:tcW w:w="1701" w:type="dxa"/>
            <w:shd w:val="clear" w:color="auto" w:fill="auto"/>
            <w:hideMark/>
          </w:tcPr>
          <w:p w14:paraId="14CCC578" w14:textId="77777777" w:rsidR="00640435" w:rsidRPr="006B0E15" w:rsidRDefault="00640435" w:rsidP="0091604B">
            <w:pPr>
              <w:rPr>
                <w:rFonts w:ascii="Times New Roman" w:hAnsi="Times New Roman"/>
                <w:i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i/>
                <w:sz w:val="28"/>
                <w:szCs w:val="28"/>
                <w:bdr w:val="none" w:sz="0" w:space="0" w:color="auto" w:frame="1"/>
              </w:rPr>
              <w:t> </w:t>
            </w:r>
          </w:p>
        </w:tc>
        <w:tc>
          <w:tcPr>
            <w:tcW w:w="1134" w:type="dxa"/>
            <w:shd w:val="clear" w:color="auto" w:fill="auto"/>
            <w:hideMark/>
          </w:tcPr>
          <w:p w14:paraId="0EC03DE6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  <w:r w:rsidRPr="006B0E15">
              <w:rPr>
                <w:rFonts w:ascii="Times New Roman" w:hAnsi="Times New Roman"/>
                <w:b/>
                <w:bCs/>
                <w:sz w:val="28"/>
                <w:szCs w:val="28"/>
                <w:bdr w:val="none" w:sz="0" w:space="0" w:color="auto" w:frame="1"/>
              </w:rPr>
              <w:t>34</w:t>
            </w:r>
          </w:p>
        </w:tc>
        <w:tc>
          <w:tcPr>
            <w:tcW w:w="5103" w:type="dxa"/>
            <w:shd w:val="clear" w:color="auto" w:fill="auto"/>
            <w:hideMark/>
          </w:tcPr>
          <w:p w14:paraId="001367F7" w14:textId="77777777" w:rsidR="00640435" w:rsidRPr="006B0E15" w:rsidRDefault="00640435" w:rsidP="0091604B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14:paraId="192D7613" w14:textId="77777777" w:rsidR="0044176C" w:rsidRDefault="0044176C" w:rsidP="006B0E15">
      <w:pPr>
        <w:shd w:val="clear" w:color="auto" w:fill="FFFFFF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0017835A" w14:textId="77777777" w:rsidR="0044176C" w:rsidRPr="006B0E15" w:rsidRDefault="0044176C" w:rsidP="006B0E15">
      <w:pPr>
        <w:shd w:val="clear" w:color="auto" w:fill="FFFFFF"/>
        <w:ind w:firstLine="709"/>
        <w:jc w:val="both"/>
        <w:rPr>
          <w:rFonts w:ascii="Times New Roman" w:hAnsi="Times New Roman"/>
          <w:bCs/>
          <w:sz w:val="28"/>
          <w:szCs w:val="28"/>
        </w:rPr>
      </w:pPr>
    </w:p>
    <w:p w14:paraId="2116C9D1" w14:textId="77777777" w:rsidR="006B0E15" w:rsidRPr="006B0E15" w:rsidRDefault="006B0E15" w:rsidP="006B0E15">
      <w:pPr>
        <w:pStyle w:val="1"/>
        <w:rPr>
          <w:sz w:val="28"/>
          <w:szCs w:val="28"/>
        </w:rPr>
      </w:pPr>
      <w:r w:rsidRPr="006B0E15">
        <w:rPr>
          <w:sz w:val="28"/>
          <w:szCs w:val="28"/>
        </w:rPr>
        <w:lastRenderedPageBreak/>
        <w:t xml:space="preserve"> </w:t>
      </w:r>
    </w:p>
    <w:p w14:paraId="0249081A" w14:textId="77777777" w:rsidR="006B0E15" w:rsidRDefault="006B0E15" w:rsidP="006B0E15">
      <w:pPr>
        <w:pStyle w:val="1"/>
        <w:rPr>
          <w:sz w:val="28"/>
          <w:szCs w:val="28"/>
        </w:rPr>
      </w:pPr>
      <w:r w:rsidRPr="006B0E15">
        <w:rPr>
          <w:sz w:val="28"/>
          <w:szCs w:val="28"/>
        </w:rPr>
        <w:t xml:space="preserve">    В федеральном базисном учебном плане на изучение изобразительного искусства в 3 классе отводится по 1 ч в неделю, всего 34 ч. </w:t>
      </w:r>
    </w:p>
    <w:p w14:paraId="46C88CB9" w14:textId="77777777" w:rsidR="00266A4E" w:rsidRDefault="00266A4E" w:rsidP="00266A4E">
      <w:pPr>
        <w:rPr>
          <w:lang w:eastAsia="ru-RU"/>
        </w:rPr>
      </w:pPr>
    </w:p>
    <w:p w14:paraId="16CB6B0B" w14:textId="77777777" w:rsidR="00266A4E" w:rsidRDefault="00266A4E" w:rsidP="00266A4E">
      <w:pPr>
        <w:rPr>
          <w:lang w:eastAsia="ru-RU"/>
        </w:rPr>
      </w:pPr>
    </w:p>
    <w:p w14:paraId="14D63EEB" w14:textId="77777777" w:rsidR="00266A4E" w:rsidRDefault="00266A4E" w:rsidP="00266A4E">
      <w:pPr>
        <w:rPr>
          <w:lang w:eastAsia="ru-RU"/>
        </w:rPr>
      </w:pPr>
    </w:p>
    <w:p w14:paraId="7A388081" w14:textId="77777777" w:rsidR="00266A4E" w:rsidRPr="00266A4E" w:rsidRDefault="00266A4E" w:rsidP="00266A4E">
      <w:pPr>
        <w:rPr>
          <w:lang w:eastAsia="ru-RU"/>
        </w:rPr>
      </w:pPr>
    </w:p>
    <w:p w14:paraId="64A6CB79" w14:textId="77777777" w:rsidR="0044176C" w:rsidRDefault="0044176C" w:rsidP="0044176C">
      <w:pPr>
        <w:rPr>
          <w:lang w:eastAsia="ru-RU"/>
        </w:rPr>
      </w:pPr>
    </w:p>
    <w:p w14:paraId="6DD8CF79" w14:textId="77777777" w:rsidR="007C5C27" w:rsidRPr="007C5C27" w:rsidRDefault="007C5C27" w:rsidP="007C5C27">
      <w:pPr>
        <w:pStyle w:val="c17"/>
        <w:spacing w:before="0" w:beforeAutospacing="0" w:after="0" w:afterAutospacing="0" w:line="360" w:lineRule="auto"/>
        <w:jc w:val="center"/>
        <w:rPr>
          <w:color w:val="000000"/>
          <w:sz w:val="28"/>
          <w:szCs w:val="28"/>
        </w:rPr>
      </w:pPr>
      <w:r>
        <w:rPr>
          <w:rStyle w:val="c47"/>
          <w:b/>
          <w:bCs/>
          <w:iCs/>
          <w:color w:val="000000"/>
          <w:sz w:val="28"/>
          <w:szCs w:val="28"/>
        </w:rPr>
        <w:t xml:space="preserve">4. </w:t>
      </w:r>
      <w:r w:rsidRPr="007C5C27">
        <w:rPr>
          <w:rStyle w:val="c47"/>
          <w:b/>
          <w:bCs/>
          <w:iCs/>
          <w:color w:val="000000"/>
          <w:sz w:val="28"/>
          <w:szCs w:val="28"/>
        </w:rPr>
        <w:t>ЦЕННОСТНЫЕ ОРИЕНТИРЫ СОДЕРЖАНИЯ ПРЕДМЕТА</w:t>
      </w:r>
    </w:p>
    <w:p w14:paraId="319C5217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t>Приоритетная цель художественного образования в школе —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 xml:space="preserve">духовно-нравственное развитие </w:t>
      </w:r>
      <w:r w:rsidRPr="007C5C27">
        <w:rPr>
          <w:rStyle w:val="c3"/>
          <w:color w:val="000000"/>
          <w:sz w:val="28"/>
          <w:szCs w:val="28"/>
        </w:rPr>
        <w:t>ребенка, т. е. формирование у него качеств, отвечающих представлениям об истинной человечности, о доброте и культурной полноценности в восприятии мира.</w:t>
      </w:r>
    </w:p>
    <w:p w14:paraId="5505FD05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t>Культуросозидающая роль программы состоит также в воспитании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гражданственности и патриотизма</w:t>
      </w:r>
      <w:r w:rsidRPr="007C5C27">
        <w:rPr>
          <w:rStyle w:val="c3"/>
          <w:color w:val="000000"/>
          <w:sz w:val="28"/>
          <w:szCs w:val="28"/>
        </w:rPr>
        <w:t>. Прежде всего ребенок постигает искусство своей Родины, а потом знакомиться с искусством других народов.</w:t>
      </w:r>
    </w:p>
    <w:p w14:paraId="61C8794A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t>В основу программы положен принцип «от родного порога в мир общечеловеческой культуры». Россия — часть многообразного и целостного мира. Ребенок шаг за шагом открывает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многообразие культур разных народов</w:t>
      </w:r>
      <w:r w:rsidRPr="007C5C27">
        <w:rPr>
          <w:rStyle w:val="c3"/>
          <w:color w:val="000000"/>
          <w:sz w:val="28"/>
          <w:szCs w:val="28"/>
        </w:rPr>
        <w:t> и ценностные связи, объединяющие всех людей планеты. Природа и жизнь являются базисом формируемого мироотношения.</w:t>
      </w:r>
    </w:p>
    <w:p w14:paraId="62E1E8DE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left="4" w:right="10" w:firstLine="708"/>
        <w:jc w:val="both"/>
        <w:rPr>
          <w:color w:val="000000"/>
          <w:sz w:val="28"/>
          <w:szCs w:val="28"/>
        </w:rPr>
      </w:pPr>
      <w:r w:rsidRPr="007C5C27">
        <w:rPr>
          <w:rStyle w:val="c9"/>
          <w:b/>
          <w:bCs/>
          <w:color w:val="000000"/>
          <w:sz w:val="28"/>
          <w:szCs w:val="28"/>
        </w:rPr>
        <w:t>Связи искусства с жизнью человека</w:t>
      </w:r>
      <w:r w:rsidRPr="007C5C27">
        <w:rPr>
          <w:rStyle w:val="c3"/>
          <w:color w:val="000000"/>
          <w:sz w:val="28"/>
          <w:szCs w:val="28"/>
        </w:rPr>
        <w:t>, роль искусства в повседневном его бытии, в жизни общества, значение искусства в развитии каждого ребенка — главный смысловой стержень курса</w:t>
      </w:r>
      <w:r w:rsidRPr="007C5C27">
        <w:rPr>
          <w:rStyle w:val="c9"/>
          <w:b/>
          <w:bCs/>
          <w:color w:val="000000"/>
          <w:sz w:val="28"/>
          <w:szCs w:val="28"/>
        </w:rPr>
        <w:t>.</w:t>
      </w:r>
    </w:p>
    <w:p w14:paraId="0FAF7673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left="4" w:right="10"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t>Программа построена так, чтобы дать школьникам ясные представления о системе взаимодействия искусства с жизнью. Предусматривается широкое привлечение жизненного опыта детей, примеров из окружающей действительности. Работа на основе наблюдения и эстетического переживания окружающей реальности является важным условием освоения детьми программного материала. Стремление к выражению своего отношения к действительности должно служить источником развития образного мышления.</w:t>
      </w:r>
    </w:p>
    <w:p w14:paraId="595FDF89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left="4" w:right="4"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lastRenderedPageBreak/>
        <w:t>Одна из главных задач курса — развитие у ребенка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интереса к внутреннему миру человека</w:t>
      </w:r>
      <w:r w:rsidRPr="007C5C27">
        <w:rPr>
          <w:rStyle w:val="c3"/>
          <w:color w:val="000000"/>
          <w:sz w:val="28"/>
          <w:szCs w:val="28"/>
        </w:rPr>
        <w:t>, способности углубления в себя, осознания своих внутренних переживаний. Это является залогом развития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способности сопереживани</w:t>
      </w:r>
      <w:r w:rsidRPr="007C5C27">
        <w:rPr>
          <w:rStyle w:val="c3"/>
          <w:color w:val="000000"/>
          <w:sz w:val="28"/>
          <w:szCs w:val="28"/>
        </w:rPr>
        <w:t>я.</w:t>
      </w:r>
    </w:p>
    <w:p w14:paraId="4E0F68BB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left="4" w:right="4"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t>Любая тема по искусству должна быть не просто изучена, а прожита, т.е. пропущена через чувства ученика, а это возможно лишь в деятельностной форме,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в форме личного</w:t>
      </w:r>
      <w:r w:rsidRPr="007C5C27">
        <w:rPr>
          <w:rStyle w:val="c3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творческого опыта.</w:t>
      </w:r>
      <w:r w:rsidRPr="007C5C27">
        <w:rPr>
          <w:rStyle w:val="c3"/>
          <w:color w:val="000000"/>
          <w:sz w:val="28"/>
          <w:szCs w:val="28"/>
        </w:rPr>
        <w:t> Только тогда, знания и умения по искусству становятся личностно значимыми, связываются с реальной жизнью и эмоционально окрашиваются, происходит развитие личности ребенка, формируется его ценностное отношение к миру.</w:t>
      </w:r>
    </w:p>
    <w:p w14:paraId="40319F3B" w14:textId="77777777" w:rsidR="007C5C27" w:rsidRPr="007C5C27" w:rsidRDefault="007C5C27" w:rsidP="007C5C27">
      <w:pPr>
        <w:pStyle w:val="c12"/>
        <w:spacing w:before="0" w:beforeAutospacing="0" w:after="0" w:afterAutospacing="0" w:line="360" w:lineRule="auto"/>
        <w:ind w:left="4" w:right="4" w:firstLine="708"/>
        <w:jc w:val="both"/>
        <w:rPr>
          <w:color w:val="000000"/>
          <w:sz w:val="28"/>
          <w:szCs w:val="28"/>
        </w:rPr>
      </w:pPr>
      <w:r w:rsidRPr="007C5C27">
        <w:rPr>
          <w:rStyle w:val="c3"/>
          <w:color w:val="000000"/>
          <w:sz w:val="28"/>
          <w:szCs w:val="28"/>
        </w:rPr>
        <w:t>Особый характер художественной информации нельзя адекватно передать словами. Эмоционально-ценностный, чувственный опыт, выраженный в искусстве, можно постичь только через собственное переживание —</w:t>
      </w:r>
      <w:r w:rsidRPr="007C5C27">
        <w:rPr>
          <w:rStyle w:val="apple-converted-space"/>
          <w:color w:val="000000"/>
          <w:sz w:val="28"/>
          <w:szCs w:val="28"/>
        </w:rPr>
        <w:t> </w:t>
      </w:r>
      <w:r w:rsidRPr="007C5C27">
        <w:rPr>
          <w:rStyle w:val="c9"/>
          <w:b/>
          <w:bCs/>
          <w:color w:val="000000"/>
          <w:sz w:val="28"/>
          <w:szCs w:val="28"/>
        </w:rPr>
        <w:t>проживание художественного образа</w:t>
      </w:r>
      <w:r w:rsidRPr="007C5C27">
        <w:rPr>
          <w:rStyle w:val="c3"/>
          <w:color w:val="000000"/>
          <w:sz w:val="28"/>
          <w:szCs w:val="28"/>
        </w:rPr>
        <w:t> в форме художественных действий. Для этого необходимо освоение художественно-образного языка, средств художественной выразительности. Развитая способность к эмоциональному уподоблению — основа эстетической отзывчивости. В этом особая сила и своеобразие искусства: его содержание должно быть присвоено ребенком как собственный чувственный опыт.</w:t>
      </w:r>
      <w:r w:rsidRPr="007C5C27">
        <w:rPr>
          <w:rStyle w:val="c3"/>
          <w:i/>
          <w:iCs/>
          <w:color w:val="000000"/>
          <w:sz w:val="28"/>
          <w:szCs w:val="28"/>
        </w:rPr>
        <w:t> </w:t>
      </w:r>
      <w:r w:rsidRPr="007C5C27">
        <w:rPr>
          <w:rStyle w:val="c3"/>
          <w:color w:val="000000"/>
          <w:sz w:val="28"/>
          <w:szCs w:val="28"/>
        </w:rPr>
        <w:t>На этой основе происходит развитие чувств, освоение художественного опыта поколений и эмоционально-ценностных критериев жизни.</w:t>
      </w:r>
    </w:p>
    <w:p w14:paraId="4AB67758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rPr>
          <w:rFonts w:ascii="Times New Roman" w:hAnsi="Times New Roman"/>
          <w:sz w:val="28"/>
          <w:szCs w:val="28"/>
        </w:rPr>
      </w:pPr>
    </w:p>
    <w:p w14:paraId="550D4DCC" w14:textId="77777777" w:rsidR="007C5C27" w:rsidRPr="008E1E1B" w:rsidRDefault="0044176C" w:rsidP="007C5C27">
      <w:pPr>
        <w:spacing w:line="360" w:lineRule="auto"/>
        <w:jc w:val="center"/>
        <w:rPr>
          <w:rFonts w:ascii="Times New Roman" w:eastAsia="Times New Roman" w:hAnsi="Times New Roman"/>
          <w:color w:val="000000"/>
          <w:sz w:val="24"/>
          <w:lang w:eastAsia="ru-RU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5. </w:t>
      </w:r>
      <w:r w:rsidR="007C5C27" w:rsidRPr="008E1E1B">
        <w:rPr>
          <w:rFonts w:ascii="Times New Roman" w:eastAsia="Times New Roman" w:hAnsi="Times New Roman"/>
          <w:b/>
          <w:bCs/>
          <w:iCs/>
          <w:color w:val="000000"/>
          <w:sz w:val="24"/>
          <w:lang w:eastAsia="ru-RU"/>
        </w:rPr>
        <w:t>ЛИЧНОСТЫЕ, МЕТАПРЕДМЕТНЫЕ И ПРЕДМЕТНЫЕ РЕЗУЛЬТАТЫ</w:t>
      </w:r>
    </w:p>
    <w:p w14:paraId="7A6E7B59" w14:textId="77777777" w:rsidR="007C5C27" w:rsidRPr="007C5C27" w:rsidRDefault="007C5C27" w:rsidP="007C5C27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результате изучения курса «Изобразительное искусство» в начальной школе должны быть достигнуты определенные результаты.</w:t>
      </w:r>
    </w:p>
    <w:p w14:paraId="7B7F0947" w14:textId="77777777" w:rsidR="007C5C27" w:rsidRPr="007C5C27" w:rsidRDefault="007C5C27" w:rsidP="007C5C27">
      <w:pPr>
        <w:spacing w:line="360" w:lineRule="auto"/>
        <w:ind w:firstLine="14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Личностные результаты </w:t>
      </w: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отражаются в индивидуальных качественных свойствах учащихся, которые они должны приобрести в процессе освоения учебного предмета по программе «Изобразительное искусство»:</w:t>
      </w:r>
    </w:p>
    <w:p w14:paraId="5393E40D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чувство гордости за культуру и искусство Родины, своего народа;</w:t>
      </w:r>
    </w:p>
    <w:p w14:paraId="6BA098EB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уважительное отношение к культуре и искусству других народов нашей страны и мира в целом;</w:t>
      </w:r>
    </w:p>
    <w:p w14:paraId="0B17532E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понимание особой роли культуры и искусства в жизни общества и каждого отдельного человека;</w:t>
      </w:r>
    </w:p>
    <w:p w14:paraId="18DEBD17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сформированность эстетических чувств, художественно-творческого мышления, наблюдательности и фантазии;</w:t>
      </w:r>
    </w:p>
    <w:p w14:paraId="3408E9BB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сформированность эстетических потребностей (потребностей в общении с искусством, природой, потребностей в творческом отношении к окружающему миру, потребностей в самостоятельной практической творческой деятельности), ценностей и чувств;</w:t>
      </w:r>
    </w:p>
    <w:p w14:paraId="54FB849F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развитие этических чувств, доброжелательности и эмоционально-нравственной отзывчивости, понимания и сопереживания чувствам других людей;</w:t>
      </w:r>
    </w:p>
    <w:p w14:paraId="501BB1DC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навыками коллективной деятельности в процессе совместной творческой работы в команде одноклассников под руководством учителя;</w:t>
      </w:r>
    </w:p>
    <w:p w14:paraId="5183268D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сотрудничать с товарищами в процессе совместной деятельности, соотносить свою часть работы с общим замыслом;</w:t>
      </w:r>
    </w:p>
    <w:p w14:paraId="2F6AE310" w14:textId="77777777" w:rsidR="007C5C27" w:rsidRPr="007C5C27" w:rsidRDefault="007C5C27" w:rsidP="007C5C27">
      <w:pPr>
        <w:widowControl/>
        <w:numPr>
          <w:ilvl w:val="0"/>
          <w:numId w:val="35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обсуждать и анализировать собственную художественную деятельность и работу одноклассников с позиций творческих задач данной темы, с точки зрения содержания и средств его выражения.</w:t>
      </w:r>
    </w:p>
    <w:p w14:paraId="3295AF9C" w14:textId="77777777" w:rsidR="007C5C27" w:rsidRPr="007C5C27" w:rsidRDefault="007C5C27" w:rsidP="007C5C27">
      <w:pPr>
        <w:spacing w:line="360" w:lineRule="auto"/>
        <w:ind w:firstLine="14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Метапредметные результаты </w:t>
      </w: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характеризуют уровень сформированности универсальных способностей учащихся, проявляющихся в познавательной и практической творческой деятельности:</w:t>
      </w:r>
    </w:p>
    <w:p w14:paraId="337EC27F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освоение способов решения проблем творческого и поискового характера;</w:t>
      </w:r>
    </w:p>
    <w:p w14:paraId="20F85F46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умением творческого видения с позиций художника, т. е. умением сравнивать, анализировать, выделять главное, обобщать;</w:t>
      </w:r>
    </w:p>
    <w:p w14:paraId="736BD1CD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формирование умения понимать причины успеха/неуспеха учебной деятельности и способности конструктивно действовать даже в ситуациях неуспеха;</w:t>
      </w:r>
    </w:p>
    <w:p w14:paraId="0A5C895B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освоение начальных форм познавательной и личностной рефлексии;</w:t>
      </w:r>
    </w:p>
    <w:p w14:paraId="1B0E207B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логическими действиями сравнения, анализа, синтеза, обобщения, классификации по родовидовым признакам;</w:t>
      </w:r>
    </w:p>
    <w:p w14:paraId="0800DFE9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умением вести диалог, распределять функции и роли в процессе выполнения коллективной творческой работы;</w:t>
      </w:r>
    </w:p>
    <w:p w14:paraId="249A9D3A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использование средств информационных технологий для решения различных учебно-творческих задач в процессе поиска дополнительного изобразительного материала, выполнение творческих проектов, отдельных упражнений по живописи, графике, моделированию и т.д.;</w:t>
      </w:r>
    </w:p>
    <w:p w14:paraId="5A8E7AA8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планировать и грамотно осуществлять учебные действия в соответствии с поставленной задачей, находить варианты решения различных художественно-творческих задач;</w:t>
      </w:r>
    </w:p>
    <w:p w14:paraId="27046EE7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рационально строить самостоятельную творческую деятельность, умение организовать место занятий;</w:t>
      </w:r>
    </w:p>
    <w:p w14:paraId="701F4EA9" w14:textId="77777777" w:rsidR="007C5C27" w:rsidRPr="007C5C27" w:rsidRDefault="007C5C27" w:rsidP="007C5C27">
      <w:pPr>
        <w:widowControl/>
        <w:numPr>
          <w:ilvl w:val="0"/>
          <w:numId w:val="36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осознанное стремление к освоению новых знаний и умений, к достижению более высоких и оригинальных творческих результатов.</w:t>
      </w:r>
    </w:p>
    <w:p w14:paraId="7C1992D1" w14:textId="77777777" w:rsidR="007C5C27" w:rsidRPr="007C5C27" w:rsidRDefault="007C5C27" w:rsidP="007C5C27">
      <w:pPr>
        <w:spacing w:line="360" w:lineRule="auto"/>
        <w:ind w:firstLine="142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Предметные результаты </w:t>
      </w: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характеризуют опыт учащихся в художественно-творческой деятельности, который приобретается  закрепляется в процессе освоения учебного предмета:</w:t>
      </w:r>
    </w:p>
    <w:p w14:paraId="7C224BA4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сформированность первоначальных представлений о роли изобразительного искусства в жизни человека, его роли в духовно-нравственном развитии человека;</w:t>
      </w:r>
    </w:p>
    <w:p w14:paraId="4ABCCC30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сформированность основ художественной культуры, в том числе на материале художественной культуры родного края, эстетического </w:t>
      </w: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отношения к миру; понимание красоты как ценности, потребности в художественном творчестве и в общении с искусством;</w:t>
      </w:r>
    </w:p>
    <w:p w14:paraId="47F21FC9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практическими умениями и навыками в восприятии, анализе и оценке произведений искусства;</w:t>
      </w:r>
    </w:p>
    <w:p w14:paraId="2EBA2D66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элементарными практическими умениями и навыками в различных видах художественной деятельности (рисунке, живописи, скульптуре, художественном конструировании), а также в специфических формах художественной деятельности, базирующихся на ИКТ (цифровая фотография, видеозапись, элементы мультипликации и пр.);</w:t>
      </w:r>
    </w:p>
    <w:p w14:paraId="376C718E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знание видов художественной деятельности: изобразительной (живопись, графика, скульптура), конструктивной (дизайн и архитектура), декоративной (народные и прикладные виды искусства);</w:t>
      </w:r>
    </w:p>
    <w:p w14:paraId="564D23B6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знание основных видов и жанров пространственно-визуальных искусств;</w:t>
      </w:r>
    </w:p>
    <w:p w14:paraId="685FCFC3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понимание образной природы искусства;</w:t>
      </w:r>
    </w:p>
    <w:p w14:paraId="3EB25317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эстетическая оценка явлений природы, событий окружающего мира;</w:t>
      </w:r>
    </w:p>
    <w:p w14:paraId="5A2A7EBB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применение художественных умений, знаний и представлений в процессе выполнения художественно-творческих работ;</w:t>
      </w:r>
    </w:p>
    <w:p w14:paraId="2B4CC2EC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способность узнавать, воспринимать, описывать и эмоционально оценивать несколько великих произведений русского и мирового искусства;</w:t>
      </w:r>
    </w:p>
    <w:p w14:paraId="3ADE9C4B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обсуждать и анализировать произведения искусства, выражая суждения о содержании, сюжетах и выразительных средствах;</w:t>
      </w:r>
    </w:p>
    <w:p w14:paraId="091ECACE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усвоение названий ведущих художественных музеев России и художественных музеев своего региона;</w:t>
      </w:r>
    </w:p>
    <w:p w14:paraId="7D570757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видеть проявления визуально-пространственных искусств в окружающей жизни: в доме, на улице, в театре, на празднике;</w:t>
      </w:r>
    </w:p>
    <w:p w14:paraId="0EC191E4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способность использовать в художественно-творческой деятельности различные художественные материалы и художественные техники;</w:t>
      </w:r>
    </w:p>
    <w:p w14:paraId="33067FEA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способность передавать в художественно-творческой деятельности характер, эмоциональные состояния и свое отношение к природе, человеку, обществу;</w:t>
      </w:r>
    </w:p>
    <w:p w14:paraId="1B6614AB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компоновать на плоскости листа и в объеме задуманный художественный образ;</w:t>
      </w:r>
    </w:p>
    <w:p w14:paraId="3633A3BC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освоение умений применять в художественно-творческой деятельности основы цветоведения, основы графической грамоты;</w:t>
      </w:r>
    </w:p>
    <w:p w14:paraId="761D454D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 навыками моделирования из бумаги, лепки из пластилина, навыками изображения средствами аппликации и коллажа;</w:t>
      </w:r>
    </w:p>
    <w:p w14:paraId="5BF88B4A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характеризовать и эстетически оценивать разнообразие и красоту природы различных регионов нашей страны;</w:t>
      </w:r>
    </w:p>
    <w:p w14:paraId="69047A82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рассуждать о многообразии представлений о красоте у народов мира, способности человека в самых разных природных условиях создавать свою самобытную художественную культуру;</w:t>
      </w:r>
    </w:p>
    <w:p w14:paraId="6BDCCB41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изображение в творческих работах особенностей художественной культуры разных (знакомых по урокам) народов, передача особенностей понимания ими красоты природы, человека, народных традиций;</w:t>
      </w:r>
    </w:p>
    <w:p w14:paraId="106E6A63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способность эстетически, эмоционально воспринимать красоту городов, сохранивших исторический облик, — свидетелей нашей истории;</w:t>
      </w:r>
    </w:p>
    <w:p w14:paraId="76F40F7C" w14:textId="77777777" w:rsidR="007C5C27" w:rsidRPr="007C5C27" w:rsidRDefault="007C5C27" w:rsidP="007C5C27">
      <w:pPr>
        <w:widowControl/>
        <w:numPr>
          <w:ilvl w:val="0"/>
          <w:numId w:val="37"/>
        </w:numPr>
        <w:suppressAutoHyphens w:val="0"/>
        <w:spacing w:line="360" w:lineRule="auto"/>
        <w:ind w:left="0" w:firstLine="90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7C5C2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умение приводить примеры произведений искусства, выражающих красоту мудрости и богатой духовной жизни, красоту внутреннего мира человека.</w:t>
      </w:r>
    </w:p>
    <w:p w14:paraId="0C02F8BE" w14:textId="77777777" w:rsidR="007C5C27" w:rsidRPr="007C5C27" w:rsidRDefault="007C5C27" w:rsidP="007C5C27">
      <w:pPr>
        <w:spacing w:line="360" w:lineRule="auto"/>
        <w:rPr>
          <w:rFonts w:ascii="Times New Roman" w:hAnsi="Times New Roman"/>
          <w:i/>
          <w:iCs/>
          <w:sz w:val="28"/>
          <w:szCs w:val="28"/>
        </w:rPr>
      </w:pPr>
    </w:p>
    <w:p w14:paraId="690D4BB1" w14:textId="77777777" w:rsidR="007C5C27" w:rsidRPr="007C5C27" w:rsidRDefault="007C5C27" w:rsidP="007C5C27">
      <w:pPr>
        <w:pStyle w:val="c34"/>
        <w:keepNext/>
        <w:spacing w:before="0" w:beforeAutospacing="0" w:after="0" w:afterAutospacing="0" w:line="360" w:lineRule="auto"/>
        <w:jc w:val="center"/>
        <w:rPr>
          <w:rStyle w:val="c47"/>
          <w:b/>
          <w:bCs/>
          <w:iCs/>
          <w:color w:val="000000"/>
          <w:sz w:val="32"/>
          <w:szCs w:val="32"/>
        </w:rPr>
      </w:pPr>
      <w:r w:rsidRPr="007C5C27">
        <w:rPr>
          <w:rStyle w:val="c47"/>
          <w:b/>
          <w:bCs/>
          <w:iCs/>
          <w:color w:val="000000"/>
          <w:sz w:val="32"/>
          <w:szCs w:val="32"/>
        </w:rPr>
        <w:t xml:space="preserve">6. Содержание учебного предмета </w:t>
      </w:r>
    </w:p>
    <w:p w14:paraId="3E1DA7C2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       Тема</w:t>
      </w:r>
      <w:r w:rsidRPr="007C5C27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7C5C27">
        <w:rPr>
          <w:rStyle w:val="c9"/>
          <w:rFonts w:ascii="Times New Roman" w:hAnsi="Times New Roman"/>
          <w:b/>
          <w:bCs/>
          <w:color w:val="000000"/>
          <w:sz w:val="28"/>
          <w:szCs w:val="28"/>
        </w:rPr>
        <w:t>3 класса  - «Искусство вокруг нас».</w:t>
      </w: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Одна из основных идей программы: "От родного порога – в мир культуры Земли", то есть от приобщения к культуре своего народа, даже от культуры своей "малой родины" – без этого нет пути к общечеловеческой культуре.</w:t>
      </w:r>
    </w:p>
    <w:p w14:paraId="12B98AE1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 xml:space="preserve">          Обучение в этом классе строится на приобщении детей к миру искусства через познание окружающего предметного мира, его </w:t>
      </w: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lastRenderedPageBreak/>
        <w:t>художественного смысла. Дети подводятся к пониманию того, что предметы имеют не только утилитарное назначение, но и являются носителями духовной культуры и так было всегда – от далекой древности до наших дней. Надо помочь ребенку увидеть красоту окружающих его вещей, предметов, объектов, произведений искусства, обратив особое внимание на роль художников – "Мастеров  Изображения, Украшения, Постройки" – в создании среды жизни человека.</w:t>
      </w:r>
    </w:p>
    <w:p w14:paraId="7311A590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          В конце года дети должны почувствовать, что их жизнь, жизнь каждого человека ежедневно связана с деятельностью искусств. Завершающие уроки каждой четверти должны содержать вопрос: "А что было бы, если бы "Братья-Мастера" не участвовали в создании окружающего вас мира – дома, на улице и т.д.?" Понимание огромной роли искусств в реальной повседневной жизни должно стать открытием для детей и их родителей.</w:t>
      </w:r>
    </w:p>
    <w:p w14:paraId="07097EA0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43"/>
          <w:rFonts w:ascii="Times New Roman" w:hAnsi="Times New Roman"/>
          <w:color w:val="000000"/>
          <w:sz w:val="28"/>
          <w:szCs w:val="28"/>
        </w:rPr>
        <w:t>           </w:t>
      </w:r>
      <w:r w:rsidRPr="007C5C27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В</w:t>
      </w:r>
      <w:r w:rsidRPr="007C5C27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7C5C27">
        <w:rPr>
          <w:rStyle w:val="c9"/>
          <w:rFonts w:ascii="Times New Roman" w:hAnsi="Times New Roman"/>
          <w:b/>
          <w:bCs/>
          <w:i/>
          <w:iCs/>
          <w:color w:val="000000"/>
          <w:sz w:val="28"/>
          <w:szCs w:val="28"/>
        </w:rPr>
        <w:t>содержание предмета</w:t>
      </w:r>
      <w:r w:rsidRPr="007C5C27">
        <w:rPr>
          <w:rStyle w:val="apple-converted-space"/>
          <w:rFonts w:ascii="Times New Roman" w:hAnsi="Times New Roman"/>
          <w:b/>
          <w:bCs/>
          <w:i/>
          <w:iCs/>
          <w:color w:val="000000"/>
          <w:sz w:val="28"/>
          <w:szCs w:val="28"/>
        </w:rPr>
        <w:t> </w:t>
      </w: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входит эстетическое восприятие действительности и искусства, художественная практическая деятельность учащихся.</w:t>
      </w:r>
    </w:p>
    <w:p w14:paraId="124B769A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      </w:t>
      </w:r>
      <w:r w:rsidRPr="007C5C27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7C5C27">
        <w:rPr>
          <w:rStyle w:val="c9"/>
          <w:rFonts w:ascii="Times New Roman" w:hAnsi="Times New Roman"/>
          <w:b/>
          <w:bCs/>
          <w:i/>
          <w:iCs/>
          <w:color w:val="000000"/>
          <w:sz w:val="28"/>
          <w:szCs w:val="28"/>
        </w:rPr>
        <w:t>Основные виды учебной деятельности</w:t>
      </w: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- практическая художественно-творческая деятельность ученика и восприятие красоты окружающего мира, произведений искусства.</w:t>
      </w:r>
    </w:p>
    <w:p w14:paraId="7411A771" w14:textId="77777777" w:rsidR="007C5C27" w:rsidRPr="007C5C27" w:rsidRDefault="007C5C27" w:rsidP="007C5C27">
      <w:pPr>
        <w:spacing w:line="360" w:lineRule="auto"/>
        <w:ind w:firstLine="568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На уроках вводится игровая драматургия по изучаемой теме, прослеживаются связи с музыкой, литературой, историей, трудом. С целью накопления опыта творческого общения в программу вводятся коллективные задания.</w:t>
      </w:r>
    </w:p>
    <w:p w14:paraId="64518E6A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      </w:t>
      </w:r>
      <w:r w:rsidRPr="007C5C27">
        <w:rPr>
          <w:rStyle w:val="apple-converted-space"/>
          <w:rFonts w:ascii="Times New Roman" w:hAnsi="Times New Roman"/>
          <w:color w:val="000000"/>
          <w:sz w:val="28"/>
          <w:szCs w:val="28"/>
        </w:rPr>
        <w:t> </w:t>
      </w:r>
      <w:r w:rsidRPr="007C5C27">
        <w:rPr>
          <w:rStyle w:val="c9"/>
          <w:rFonts w:ascii="Times New Roman" w:hAnsi="Times New Roman"/>
          <w:b/>
          <w:bCs/>
          <w:i/>
          <w:iCs/>
          <w:color w:val="000000"/>
          <w:sz w:val="28"/>
          <w:szCs w:val="28"/>
        </w:rPr>
        <w:t>Основные формы художественной деятельности учащихся</w:t>
      </w:r>
      <w:r w:rsidRPr="007C5C27">
        <w:rPr>
          <w:rStyle w:val="c3"/>
          <w:rFonts w:ascii="Times New Roman" w:hAnsi="Times New Roman"/>
          <w:i/>
          <w:iCs/>
          <w:color w:val="000000"/>
          <w:sz w:val="28"/>
          <w:szCs w:val="28"/>
        </w:rPr>
        <w:t>:</w:t>
      </w:r>
      <w:r w:rsidRPr="007C5C27">
        <w:rPr>
          <w:rStyle w:val="c3"/>
          <w:rFonts w:ascii="Times New Roman" w:hAnsi="Times New Roman"/>
          <w:color w:val="000000"/>
          <w:sz w:val="28"/>
          <w:szCs w:val="28"/>
        </w:rPr>
        <w:t> изображение на плоскости и в объеме ( с натуры, по памяти, по представлению);декоративная работа; восприятие явлений действительности и произведений искусства;  обсуждение работ  товарищей, результатов коллективного творчества и индивидуальной работы на уроках; изучение художественного наследия; подбор иллюстративного материала к изученным темам; прослушивание музыкальный и литературных произведений.</w:t>
      </w:r>
    </w:p>
    <w:p w14:paraId="27D155CC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b/>
          <w:sz w:val="28"/>
          <w:szCs w:val="28"/>
        </w:rPr>
        <w:lastRenderedPageBreak/>
        <w:t>Искусство в твоем доме (9ч.)</w:t>
      </w:r>
      <w:r w:rsidRPr="007C5C27">
        <w:rPr>
          <w:rFonts w:ascii="Times New Roman" w:hAnsi="Times New Roman"/>
          <w:sz w:val="28"/>
          <w:szCs w:val="28"/>
        </w:rPr>
        <w:t xml:space="preserve"> Предметы искусства в жизни человека: игрушки, посуда, платки, обои, книги.</w:t>
      </w:r>
      <w:r w:rsidRPr="007C5C27">
        <w:rPr>
          <w:rFonts w:ascii="Times New Roman" w:hAnsi="Times New Roman"/>
          <w:bCs/>
          <w:sz w:val="28"/>
          <w:szCs w:val="28"/>
        </w:rPr>
        <w:t xml:space="preserve">  </w:t>
      </w:r>
      <w:r w:rsidRPr="007C5C27">
        <w:rPr>
          <w:rFonts w:ascii="Times New Roman" w:hAnsi="Times New Roman"/>
          <w:sz w:val="28"/>
          <w:szCs w:val="28"/>
        </w:rPr>
        <w:t xml:space="preserve">Образное содержание конструкции и украшения предмета. </w:t>
      </w:r>
      <w:r w:rsidRPr="007C5C27">
        <w:rPr>
          <w:rFonts w:ascii="Times New Roman" w:hAnsi="Times New Roman"/>
          <w:bCs/>
          <w:sz w:val="28"/>
          <w:szCs w:val="28"/>
        </w:rPr>
        <w:t>Создание</w:t>
      </w:r>
      <w:r w:rsidRPr="007C5C27">
        <w:rPr>
          <w:rFonts w:ascii="Times New Roman" w:hAnsi="Times New Roman"/>
          <w:sz w:val="28"/>
          <w:szCs w:val="28"/>
        </w:rPr>
        <w:t xml:space="preserve"> выразительной  пластической формы  игрушки.</w:t>
      </w:r>
      <w:r w:rsidRPr="007C5C27">
        <w:rPr>
          <w:rFonts w:ascii="Times New Roman" w:hAnsi="Times New Roman"/>
          <w:bCs/>
          <w:sz w:val="28"/>
          <w:szCs w:val="28"/>
        </w:rPr>
        <w:t xml:space="preserve"> Эстетическая оценка </w:t>
      </w:r>
      <w:r w:rsidRPr="007C5C27">
        <w:rPr>
          <w:rFonts w:ascii="Times New Roman" w:hAnsi="Times New Roman"/>
          <w:sz w:val="28"/>
          <w:szCs w:val="28"/>
        </w:rPr>
        <w:t>разных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видов игрушек,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материалов, из которых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они сделаны.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Единство материала, формы и внешнего оформления игрушек (украшения).  Связь между формой, декором посуды  (ее художественным образом) и ее назначением. Конструктивный образ (образ формы, постройки) и характер декора, украшения. Создание выразительной формы посуды и ее декорирования в лепке.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Роль цвета и декора в создании образа комнаты. Роль художника и  этапах  его работы (постройка, изображение, украшение) при создании обоев и штор. Создании эскиза обоев или штор для комнаты в соответствии с ее функциональным назначением. </w:t>
      </w:r>
    </w:p>
    <w:p w14:paraId="24D52C0F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sz w:val="28"/>
          <w:szCs w:val="28"/>
        </w:rPr>
        <w:t xml:space="preserve">Разнообразие вариантов росписи ткани на примере платка. Зависимость характера узора, цветового решения платка от того, кому и для чего он предназначен. Основные варианты композиционного решения росписи платка (с акцентировкой изобразительного мотива в центре, по углам, в виде свободной росписи), а также характер узора(растительный, геометрический). </w:t>
      </w:r>
      <w:r w:rsidRPr="007C5C27">
        <w:rPr>
          <w:rFonts w:ascii="Times New Roman" w:hAnsi="Times New Roman"/>
          <w:bCs/>
          <w:sz w:val="28"/>
          <w:szCs w:val="28"/>
        </w:rPr>
        <w:t xml:space="preserve"> Постройка</w:t>
      </w:r>
      <w:r w:rsidRPr="007C5C27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(композиция),</w:t>
      </w:r>
      <w:r w:rsidRPr="007C5C27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украшение (характер</w:t>
      </w:r>
      <w:r w:rsidRPr="007C5C27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декора), изображение</w:t>
      </w:r>
      <w:r w:rsidRPr="007C5C27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(стилизация) в</w:t>
      </w:r>
      <w:r w:rsidRPr="007C5C27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процессе создания</w:t>
      </w:r>
      <w:r w:rsidRPr="007C5C27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образа платка.</w:t>
      </w:r>
      <w:r w:rsidRPr="007C5C27">
        <w:rPr>
          <w:rFonts w:ascii="Times New Roman" w:hAnsi="Times New Roman"/>
          <w:sz w:val="28"/>
          <w:szCs w:val="28"/>
        </w:rPr>
        <w:t xml:space="preserve">  Создание эскиза росписи платка (фрагмента), выражение его назначения (для  мамы, бабушки, платка позиций задуманного образа).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Роль художника и Братьев- Мастеров в создании книги (многообразие форм книг, обложка, иллюстрации, буквицы и  т.д.).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Проект детской книжки- игрушки. Роль художника и Братьев-</w:t>
      </w:r>
    </w:p>
    <w:p w14:paraId="2107F0BA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sz w:val="28"/>
          <w:szCs w:val="28"/>
        </w:rPr>
        <w:t xml:space="preserve">Мастеров в создании форм открыток, изображений на них. </w:t>
      </w:r>
      <w:r w:rsidRPr="007C5C27">
        <w:rPr>
          <w:rFonts w:ascii="Times New Roman" w:hAnsi="Times New Roman"/>
          <w:bCs/>
          <w:sz w:val="28"/>
          <w:szCs w:val="28"/>
        </w:rPr>
        <w:t xml:space="preserve">Создание </w:t>
      </w:r>
      <w:r w:rsidRPr="007C5C27">
        <w:rPr>
          <w:rFonts w:ascii="Times New Roman" w:hAnsi="Times New Roman"/>
          <w:sz w:val="28"/>
          <w:szCs w:val="28"/>
        </w:rPr>
        <w:t>открытки к определенному событию или декоративной закладки (работа в технике граттажа, графической монотипии, аппликации или в смешанной технике). Лаконичное выразительное изображение. Важная роль художника, его труда в создании  среды жизни человека, предметного мира в каждом доме.</w:t>
      </w:r>
    </w:p>
    <w:p w14:paraId="48AAC8AA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b/>
          <w:sz w:val="28"/>
          <w:szCs w:val="28"/>
        </w:rPr>
        <w:t>Искусство на улицах твоего города (7ч.)</w:t>
      </w:r>
      <w:r w:rsidRPr="007C5C27">
        <w:rPr>
          <w:rFonts w:ascii="Times New Roman" w:hAnsi="Times New Roman"/>
          <w:sz w:val="28"/>
          <w:szCs w:val="28"/>
        </w:rPr>
        <w:t xml:space="preserve"> Формирование художественных </w:t>
      </w:r>
      <w:r w:rsidRPr="007C5C27">
        <w:rPr>
          <w:rFonts w:ascii="Times New Roman" w:hAnsi="Times New Roman"/>
          <w:sz w:val="28"/>
          <w:szCs w:val="28"/>
        </w:rPr>
        <w:lastRenderedPageBreak/>
        <w:t xml:space="preserve">представлений о работе художника на улицах города. Атрибуты современной жизни города: фонари, витрины, парки, ограды, скверы; их образное решение. Архитектурный образ, образ городской среды. Эстетические достоинства старинных и современных построек родного города (села). Особенности архитектурного образа города. Памятники архитектуры —  достояние народа. </w:t>
      </w:r>
      <w:r w:rsidRPr="007C5C27">
        <w:rPr>
          <w:rFonts w:ascii="Times New Roman" w:hAnsi="Times New Roman"/>
          <w:bCs/>
          <w:sz w:val="28"/>
          <w:szCs w:val="28"/>
        </w:rPr>
        <w:t>Изображение</w:t>
      </w:r>
      <w:r w:rsidRPr="007C5C27">
        <w:rPr>
          <w:rFonts w:ascii="Times New Roman" w:hAnsi="Times New Roman"/>
          <w:sz w:val="28"/>
          <w:szCs w:val="28"/>
        </w:rPr>
        <w:t xml:space="preserve">  архитектуры своих родных мест, выстраивание композиции листа, передача в рисунке неповторимого своеобразия и ритмической упорядоченности архитектурных форм. Парки, скверы, бульвары с точки зрения их разного назначения и устроения (парк для отдыха, детская площадка, пар к- мемориал и др.).Парк как единый, целостный художественный ансамбль. </w:t>
      </w:r>
      <w:r w:rsidRPr="007C5C27">
        <w:rPr>
          <w:rFonts w:ascii="Times New Roman" w:hAnsi="Times New Roman"/>
          <w:bCs/>
          <w:sz w:val="28"/>
          <w:szCs w:val="28"/>
        </w:rPr>
        <w:t xml:space="preserve">Создание </w:t>
      </w:r>
      <w:r w:rsidRPr="007C5C27">
        <w:rPr>
          <w:rFonts w:ascii="Times New Roman" w:hAnsi="Times New Roman"/>
          <w:sz w:val="28"/>
          <w:szCs w:val="28"/>
        </w:rPr>
        <w:t>образа парка в технике коллажа, гуаши или выстраивание объемно- пространственной композиции из бумаги.</w:t>
      </w:r>
    </w:p>
    <w:p w14:paraId="5AE10B55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sz w:val="28"/>
          <w:szCs w:val="28"/>
        </w:rPr>
        <w:t xml:space="preserve">Эстетическая оценка чугунных оград в Санкт-Петербурге и Москве, в родном городе,  их роль в украшении города. </w:t>
      </w:r>
      <w:r w:rsidRPr="007C5C27">
        <w:rPr>
          <w:rFonts w:ascii="Times New Roman" w:hAnsi="Times New Roman"/>
          <w:bCs/>
          <w:sz w:val="28"/>
          <w:szCs w:val="28"/>
        </w:rPr>
        <w:t>Сравнение</w:t>
      </w:r>
      <w:r w:rsidRPr="007C5C27">
        <w:rPr>
          <w:rFonts w:ascii="Times New Roman" w:hAnsi="Times New Roman"/>
          <w:sz w:val="28"/>
          <w:szCs w:val="28"/>
        </w:rPr>
        <w:t xml:space="preserve">  ажурных оград и других объектов (деревянные наличники, ворота с резьбой, дымники и т.д.),Проект (эскиз) ажурной решетки. </w:t>
      </w:r>
      <w:r w:rsidRPr="007C5C27">
        <w:rPr>
          <w:rFonts w:ascii="Times New Roman" w:hAnsi="Times New Roman"/>
          <w:bCs/>
          <w:sz w:val="28"/>
          <w:szCs w:val="28"/>
        </w:rPr>
        <w:t>Использование</w:t>
      </w:r>
      <w:r w:rsidRPr="007C5C27">
        <w:rPr>
          <w:rFonts w:ascii="Times New Roman" w:hAnsi="Times New Roman"/>
          <w:sz w:val="28"/>
          <w:szCs w:val="28"/>
        </w:rPr>
        <w:t xml:space="preserve"> ажурной решетки в общей композиции с изображением парка или сквера,  их роль в украшении города. Создание нарядных обликов фонарей. </w:t>
      </w:r>
      <w:r w:rsidRPr="007C5C27">
        <w:rPr>
          <w:rFonts w:ascii="Times New Roman" w:hAnsi="Times New Roman"/>
          <w:bCs/>
          <w:sz w:val="28"/>
          <w:szCs w:val="28"/>
        </w:rPr>
        <w:t>Изображение</w:t>
      </w:r>
      <w:r w:rsidRPr="007C5C27">
        <w:rPr>
          <w:rFonts w:ascii="Times New Roman" w:hAnsi="Times New Roman"/>
          <w:sz w:val="28"/>
          <w:szCs w:val="28"/>
        </w:rPr>
        <w:t xml:space="preserve"> необычных фонарей, используя графические средства, </w:t>
      </w:r>
      <w:r w:rsidRPr="007C5C27">
        <w:rPr>
          <w:rFonts w:ascii="Times New Roman" w:hAnsi="Times New Roman"/>
          <w:bCs/>
          <w:sz w:val="28"/>
          <w:szCs w:val="28"/>
        </w:rPr>
        <w:t>создание</w:t>
      </w:r>
      <w:r w:rsidRPr="007C5C2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необычных конструктивных формы фонарей, работа с бумагой (скручивание, закручивание, склеивание). Витрина как украшение улицы города и своеобразная реклама товара. Связь художественного оформления витрины с профилем магазина. Творческий проект оформления витрины магазина. Композиционные и оформительские навыки в процессе создания образа витрины.  </w:t>
      </w:r>
      <w:r w:rsidRPr="007C5C2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bCs/>
          <w:sz w:val="28"/>
          <w:szCs w:val="28"/>
        </w:rPr>
        <w:t>Образ</w:t>
      </w:r>
      <w:r w:rsidRPr="007C5C2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в облике машины, их разные  украшение. Связь природных форм с инженерными конструкциями и образным решением различных видов транспорта. </w:t>
      </w:r>
      <w:r w:rsidRPr="007C5C27">
        <w:rPr>
          <w:rFonts w:ascii="Times New Roman" w:hAnsi="Times New Roman"/>
          <w:bCs/>
          <w:sz w:val="28"/>
          <w:szCs w:val="28"/>
        </w:rPr>
        <w:t>Создание</w:t>
      </w:r>
      <w:r w:rsidRPr="007C5C27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образов фантастических машин. Конструирование   из  бумаги.  Важная и нужная работа художника и Мастеров Постройки, Украшения и Изображения в создании облика города.</w:t>
      </w:r>
    </w:p>
    <w:p w14:paraId="067C9319" w14:textId="77777777" w:rsidR="007C5C27" w:rsidRPr="007C5C27" w:rsidRDefault="007C5C27" w:rsidP="007C5C27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b/>
          <w:sz w:val="28"/>
          <w:szCs w:val="28"/>
        </w:rPr>
        <w:lastRenderedPageBreak/>
        <w:t>Художник и зрелище (10 ч</w:t>
      </w:r>
      <w:r w:rsidRPr="007C5C27">
        <w:rPr>
          <w:rFonts w:ascii="Times New Roman" w:hAnsi="Times New Roman"/>
          <w:sz w:val="28"/>
          <w:szCs w:val="28"/>
        </w:rPr>
        <w:t>.</w:t>
      </w:r>
      <w:r w:rsidRPr="007C5C27">
        <w:rPr>
          <w:rFonts w:ascii="Times New Roman" w:hAnsi="Times New Roman"/>
          <w:b/>
          <w:sz w:val="28"/>
          <w:szCs w:val="28"/>
        </w:rPr>
        <w:t xml:space="preserve">) </w:t>
      </w:r>
      <w:r w:rsidRPr="007C5C27">
        <w:rPr>
          <w:rFonts w:ascii="Times New Roman" w:hAnsi="Times New Roman"/>
          <w:sz w:val="28"/>
          <w:szCs w:val="28"/>
        </w:rPr>
        <w:t xml:space="preserve">Деятельность художника в театре в зависимости от видов зрелищ или особенностей работы. Важная роль художника в цирке (создание красочных декораций, костюмов, циркового реквизита и т.д.). </w:t>
      </w:r>
      <w:r w:rsidRPr="007C5C27">
        <w:rPr>
          <w:rFonts w:ascii="Times New Roman" w:hAnsi="Times New Roman"/>
          <w:bCs/>
          <w:sz w:val="28"/>
          <w:szCs w:val="28"/>
        </w:rPr>
        <w:t xml:space="preserve">Создание </w:t>
      </w:r>
      <w:r w:rsidRPr="007C5C27">
        <w:rPr>
          <w:rFonts w:ascii="Times New Roman" w:hAnsi="Times New Roman"/>
          <w:sz w:val="28"/>
          <w:szCs w:val="28"/>
        </w:rPr>
        <w:t xml:space="preserve">красочных  выразительных рисунков или аппликаций на тему циркового представления, передача в них движения, характеров, взаимоотношений между персонажами. </w:t>
      </w:r>
      <w:r w:rsidRPr="007C5C27">
        <w:rPr>
          <w:rFonts w:ascii="Times New Roman" w:hAnsi="Times New Roman"/>
          <w:bCs/>
          <w:sz w:val="28"/>
          <w:szCs w:val="28"/>
        </w:rPr>
        <w:t>Изображение</w:t>
      </w:r>
      <w:r w:rsidRPr="007C5C27">
        <w:rPr>
          <w:rFonts w:ascii="Times New Roman" w:hAnsi="Times New Roman"/>
          <w:sz w:val="28"/>
          <w:szCs w:val="28"/>
        </w:rPr>
        <w:t xml:space="preserve"> яркого, веселого, подвижного. Объекты, элементы театрально- сценического мира. Интересные выразительные решения, превращения простых материалов в яркие образы. Роль театрального художника в создании спектакля.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«Театр на столе» — картонный макет с объемными (лепными, конструктивными) или плоскостными (расписными) декорациями и бумажными фигурками персонажей сказки для игры в спектакль.  Разные виды кукол (перчаточные, тростевые, марионетки) и их истории, о кукольном театре в наши дни. </w:t>
      </w:r>
      <w:r w:rsidRPr="007C5C27">
        <w:rPr>
          <w:rFonts w:ascii="Times New Roman" w:hAnsi="Times New Roman"/>
          <w:bCs/>
          <w:sz w:val="28"/>
          <w:szCs w:val="28"/>
        </w:rPr>
        <w:t xml:space="preserve">Создание </w:t>
      </w:r>
      <w:r w:rsidRPr="007C5C27">
        <w:rPr>
          <w:rFonts w:ascii="Times New Roman" w:hAnsi="Times New Roman"/>
          <w:sz w:val="28"/>
          <w:szCs w:val="28"/>
        </w:rPr>
        <w:t>выразительной куклы (характерная головка  куклы, характерные детали костюма, соответствующие сказочному персонажу). Работа с  пластилином, бумагой, нитками, кусками ткани.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Кукла для игры в кукольный спектакль. Характер, настроение, выраженные в маске, а также выразительность формы и декора, созвучные образу.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Роль маски в театре и на празднике. </w:t>
      </w:r>
      <w:r w:rsidRPr="007C5C27">
        <w:rPr>
          <w:rFonts w:ascii="Times New Roman" w:hAnsi="Times New Roman"/>
          <w:bCs/>
          <w:sz w:val="28"/>
          <w:szCs w:val="28"/>
        </w:rPr>
        <w:t>Конструирование</w:t>
      </w:r>
      <w:r w:rsidRPr="007C5C27">
        <w:rPr>
          <w:rFonts w:ascii="Times New Roman" w:hAnsi="Times New Roman"/>
          <w:sz w:val="28"/>
          <w:szCs w:val="28"/>
        </w:rPr>
        <w:t xml:space="preserve"> выразительных и острохарактерных маски к театральному представлению или празднику. Назначение театральной афиши, плаката (привлекает внимание, сообщает название, лаконично рассказывает о самом спектакле). </w:t>
      </w:r>
      <w:r w:rsidRPr="007C5C27">
        <w:rPr>
          <w:rFonts w:ascii="Times New Roman" w:hAnsi="Times New Roman"/>
          <w:bCs/>
          <w:sz w:val="28"/>
          <w:szCs w:val="28"/>
        </w:rPr>
        <w:t xml:space="preserve">определение </w:t>
      </w:r>
      <w:r w:rsidRPr="007C5C27">
        <w:rPr>
          <w:rFonts w:ascii="Times New Roman" w:hAnsi="Times New Roman"/>
          <w:sz w:val="28"/>
          <w:szCs w:val="28"/>
        </w:rPr>
        <w:t>в афишах- плакатах изображение, украшение и постройки. Создание эскиза афиши к спектаклю или цирковому представлению. Образное единство изображения и текста. Лаконичное, декоративно- обобщенное изображение (в процессе создания афиши или плаката).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Работа художника по созданию облика праздничного города.  Украшение города  к празднику Победы (9 Мая), Нового года или на Масленицу, сделав его нарядным, красочным, необычным. </w:t>
      </w:r>
      <w:r w:rsidRPr="007C5C27">
        <w:rPr>
          <w:rFonts w:ascii="Times New Roman" w:hAnsi="Times New Roman"/>
          <w:bCs/>
          <w:sz w:val="28"/>
          <w:szCs w:val="28"/>
        </w:rPr>
        <w:t xml:space="preserve">Создание </w:t>
      </w:r>
      <w:r w:rsidRPr="007C5C27">
        <w:rPr>
          <w:rFonts w:ascii="Times New Roman" w:hAnsi="Times New Roman"/>
          <w:sz w:val="28"/>
          <w:szCs w:val="28"/>
        </w:rPr>
        <w:t>в рисунке проекта оформления праздника.</w:t>
      </w:r>
    </w:p>
    <w:p w14:paraId="7423EA0A" w14:textId="77777777" w:rsidR="007C5C27" w:rsidRPr="007C5C27" w:rsidRDefault="007C5C27" w:rsidP="007C5C27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b/>
          <w:sz w:val="28"/>
          <w:szCs w:val="28"/>
        </w:rPr>
        <w:t>Художник и музей (9 ч.)</w:t>
      </w:r>
      <w:r w:rsidRPr="007C5C27">
        <w:rPr>
          <w:rFonts w:ascii="Times New Roman" w:hAnsi="Times New Roman"/>
          <w:sz w:val="28"/>
          <w:szCs w:val="28"/>
        </w:rPr>
        <w:t xml:space="preserve"> Знакомство с жанрами изобразительного искусства, </w:t>
      </w:r>
      <w:r w:rsidRPr="007C5C27">
        <w:rPr>
          <w:rFonts w:ascii="Times New Roman" w:hAnsi="Times New Roman"/>
          <w:sz w:val="28"/>
          <w:szCs w:val="28"/>
        </w:rPr>
        <w:lastRenderedPageBreak/>
        <w:t xml:space="preserve">крупнейшими музеями России  и мира. Роль художественного музея. Великие произведения искусства -  национальное достояние. Самые значительные музеи искусств России — Государственная Третьяковская галерея, Государственный русский музей, Эрмитаж, Музей изобразительных искусств имени А. С. Пушкина.  Разные виды музеев и роль художника в создании их экспозиций.  Картина —  особый мир, созданный художником, наполненный его мыслями, чувствами и переживаниями. Творческая работа зрителя, о своем опыте восприятия произведений изобразительного искусства. Картины -  пейзажи.  Настроение и разных состояниях, которые художник передает цветом (радостное, праздничное, грустное, таинственное, нежное и т.д.).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Имена крупнейших русских художников- пейзажистов. </w:t>
      </w:r>
      <w:r w:rsidRPr="007C5C27">
        <w:rPr>
          <w:rFonts w:ascii="Times New Roman" w:hAnsi="Times New Roman"/>
          <w:bCs/>
          <w:sz w:val="28"/>
          <w:szCs w:val="28"/>
        </w:rPr>
        <w:t xml:space="preserve">Изображение </w:t>
      </w:r>
      <w:r w:rsidRPr="007C5C27">
        <w:rPr>
          <w:rFonts w:ascii="Times New Roman" w:hAnsi="Times New Roman"/>
          <w:sz w:val="28"/>
          <w:szCs w:val="28"/>
        </w:rPr>
        <w:t xml:space="preserve">пейзажа по представлению с ярко выраженным настроением. </w:t>
      </w:r>
      <w:r w:rsidRPr="007C5C27">
        <w:rPr>
          <w:rFonts w:ascii="Times New Roman" w:hAnsi="Times New Roman"/>
          <w:bCs/>
          <w:sz w:val="28"/>
          <w:szCs w:val="28"/>
        </w:rPr>
        <w:t xml:space="preserve">Выражение </w:t>
      </w:r>
      <w:r w:rsidRPr="007C5C27">
        <w:rPr>
          <w:rFonts w:ascii="Times New Roman" w:hAnsi="Times New Roman"/>
          <w:sz w:val="28"/>
          <w:szCs w:val="28"/>
        </w:rPr>
        <w:t xml:space="preserve">настроения в пейзаже цветом. Изобразительный жанр — портрет и нескольких известных картина-портретов. Изображенный на портрете человек (какой он, каков его внутренний мир, особенности его характера). </w:t>
      </w:r>
      <w:r w:rsidRPr="007C5C27">
        <w:rPr>
          <w:rFonts w:ascii="Times New Roman" w:hAnsi="Times New Roman"/>
          <w:bCs/>
          <w:sz w:val="28"/>
          <w:szCs w:val="28"/>
        </w:rPr>
        <w:t xml:space="preserve">Создание </w:t>
      </w:r>
      <w:r w:rsidRPr="007C5C27">
        <w:rPr>
          <w:rFonts w:ascii="Times New Roman" w:hAnsi="Times New Roman"/>
          <w:sz w:val="28"/>
          <w:szCs w:val="28"/>
        </w:rPr>
        <w:t xml:space="preserve">портрета кого-либо из дорогих, хорошо знакомых людей (родители, одноклассник, автопортрет) по представлению, используя выразительные возможности цвета.  Картина-натюрморт как своеобразный рассказ о человеке — хозяине вещей, о времени, в котором он живет, его интересах. Важная роль в натюрморте   настроения, которое художник передает цветом. </w:t>
      </w:r>
      <w:r w:rsidRPr="007C5C27">
        <w:rPr>
          <w:rFonts w:ascii="Times New Roman" w:hAnsi="Times New Roman"/>
          <w:bCs/>
          <w:sz w:val="28"/>
          <w:szCs w:val="28"/>
        </w:rPr>
        <w:t>Изображение</w:t>
      </w:r>
      <w:r w:rsidRPr="007C5C27">
        <w:rPr>
          <w:rFonts w:ascii="Times New Roman" w:hAnsi="Times New Roman"/>
          <w:sz w:val="28"/>
          <w:szCs w:val="28"/>
        </w:rPr>
        <w:t xml:space="preserve"> натюрморта по представлению с ярко выраженным настроением (радостное, праздничное, грустное и т.д.).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Имена художников, работавших в жанре натюрморта.  Картины исторического и бытового жанра. Наиболее понравившиеся (любимые) картины,  их сюжет и настроение. </w:t>
      </w:r>
      <w:r w:rsidRPr="007C5C27">
        <w:rPr>
          <w:rFonts w:ascii="Times New Roman" w:hAnsi="Times New Roman"/>
          <w:bCs/>
          <w:sz w:val="28"/>
          <w:szCs w:val="28"/>
        </w:rPr>
        <w:t xml:space="preserve">Изображение </w:t>
      </w:r>
      <w:r w:rsidRPr="007C5C27">
        <w:rPr>
          <w:rFonts w:ascii="Times New Roman" w:hAnsi="Times New Roman"/>
          <w:sz w:val="28"/>
          <w:szCs w:val="28"/>
        </w:rPr>
        <w:t xml:space="preserve">сцены  из своей повседневной жизни (дома, в школе, на улице и т.д.), выстраивание сюжетной композиции.  Изображение в смешанной технике (рисунок восковыми мелками и акварель). Эстетическое отношение к произведению скульптуры, объяснение значения окружающего пространства для восприятия скульптуры.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Роль скульптурных памятников. Знакомые памятники и их авторы ,  </w:t>
      </w:r>
      <w:r w:rsidRPr="007C5C27">
        <w:rPr>
          <w:rFonts w:ascii="Times New Roman" w:hAnsi="Times New Roman"/>
          <w:bCs/>
          <w:sz w:val="28"/>
          <w:szCs w:val="28"/>
        </w:rPr>
        <w:t xml:space="preserve">Рассуждение </w:t>
      </w:r>
      <w:r w:rsidRPr="007C5C27">
        <w:rPr>
          <w:rFonts w:ascii="Times New Roman" w:hAnsi="Times New Roman"/>
          <w:sz w:val="28"/>
          <w:szCs w:val="28"/>
        </w:rPr>
        <w:t xml:space="preserve">о созданных образах.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Виды </w:t>
      </w:r>
      <w:r w:rsidR="00266A4E">
        <w:rPr>
          <w:rFonts w:ascii="Times New Roman" w:hAnsi="Times New Roman"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 xml:space="preserve">скульптуры (скульптура в </w:t>
      </w:r>
      <w:r w:rsidRPr="007C5C27">
        <w:rPr>
          <w:rFonts w:ascii="Times New Roman" w:hAnsi="Times New Roman"/>
          <w:sz w:val="28"/>
          <w:szCs w:val="28"/>
        </w:rPr>
        <w:lastRenderedPageBreak/>
        <w:t xml:space="preserve">музеях,  скульптурные памятники, парковая скульптура. Материалы, которыми работает скульптор. </w:t>
      </w:r>
      <w:r w:rsidRPr="007C5C27">
        <w:rPr>
          <w:rFonts w:ascii="Times New Roman" w:hAnsi="Times New Roman"/>
          <w:bCs/>
          <w:sz w:val="28"/>
          <w:szCs w:val="28"/>
        </w:rPr>
        <w:t xml:space="preserve">Лепка </w:t>
      </w:r>
      <w:r w:rsidRPr="007C5C27">
        <w:rPr>
          <w:rFonts w:ascii="Times New Roman" w:hAnsi="Times New Roman"/>
          <w:sz w:val="28"/>
          <w:szCs w:val="28"/>
        </w:rPr>
        <w:t xml:space="preserve">фигуры человека или животного, передача выразительной пластики движения. Выставка детского художественного творчества. </w:t>
      </w:r>
      <w:r w:rsidRPr="007C5C27">
        <w:rPr>
          <w:rFonts w:ascii="Times New Roman" w:hAnsi="Times New Roman"/>
          <w:bCs/>
          <w:sz w:val="28"/>
          <w:szCs w:val="28"/>
        </w:rPr>
        <w:t xml:space="preserve"> </w:t>
      </w:r>
      <w:r w:rsidRPr="007C5C27">
        <w:rPr>
          <w:rFonts w:ascii="Times New Roman" w:hAnsi="Times New Roman"/>
          <w:sz w:val="28"/>
          <w:szCs w:val="28"/>
        </w:rPr>
        <w:t>Роль художника в жизни каждого человека.</w:t>
      </w:r>
    </w:p>
    <w:p w14:paraId="20D6782C" w14:textId="77777777" w:rsidR="007C5C27" w:rsidRPr="007C5C27" w:rsidRDefault="007C5C27" w:rsidP="007C5C27">
      <w:pPr>
        <w:spacing w:line="360" w:lineRule="auto"/>
        <w:rPr>
          <w:rFonts w:ascii="Times New Roman" w:hAnsi="Times New Roman"/>
          <w:sz w:val="28"/>
          <w:szCs w:val="28"/>
        </w:rPr>
      </w:pPr>
      <w:r w:rsidRPr="007C5C2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</w:t>
      </w:r>
    </w:p>
    <w:p w14:paraId="5ECCF13F" w14:textId="77777777" w:rsidR="007C5C27" w:rsidRPr="007C5C27" w:rsidRDefault="007C5C27" w:rsidP="007C5C27">
      <w:pPr>
        <w:spacing w:line="360" w:lineRule="auto"/>
        <w:rPr>
          <w:rFonts w:ascii="Times New Roman" w:hAnsi="Times New Roman"/>
          <w:sz w:val="28"/>
          <w:szCs w:val="28"/>
        </w:rPr>
      </w:pPr>
    </w:p>
    <w:p w14:paraId="774FDFBD" w14:textId="77777777" w:rsidR="002E0F62" w:rsidRPr="00266A4E" w:rsidRDefault="002E0F62" w:rsidP="00266A4E">
      <w:pPr>
        <w:jc w:val="center"/>
        <w:rPr>
          <w:rStyle w:val="1BookAntiqua"/>
          <w:rFonts w:ascii="Times New Roman" w:eastAsia="Arial Unicode MS" w:hAnsi="Times New Roman" w:cs="Times New Roman"/>
          <w:shd w:val="clear" w:color="auto" w:fill="auto"/>
        </w:rPr>
      </w:pPr>
      <w:r>
        <w:rPr>
          <w:rStyle w:val="1BookAntiqua"/>
          <w:rFonts w:ascii="Times New Roman" w:hAnsi="Times New Roman"/>
          <w:b/>
          <w:caps/>
          <w:sz w:val="24"/>
          <w:szCs w:val="24"/>
        </w:rPr>
        <w:t xml:space="preserve">8.  </w:t>
      </w:r>
      <w:r w:rsidRPr="000E24B8">
        <w:rPr>
          <w:rStyle w:val="1BookAntiqua"/>
          <w:rFonts w:ascii="Times New Roman" w:hAnsi="Times New Roman"/>
          <w:b/>
          <w:caps/>
          <w:sz w:val="24"/>
          <w:szCs w:val="24"/>
        </w:rPr>
        <w:t>ОПИСАНИЕ  УЧЕБНО-МЕТОДИЧЕСКОГО И Материально-техническоГО обеспечениЯ образовательного процесса</w:t>
      </w:r>
    </w:p>
    <w:p w14:paraId="4E475E67" w14:textId="77777777" w:rsidR="002E0F62" w:rsidRPr="000E24B8" w:rsidRDefault="002E0F62" w:rsidP="00266A4E">
      <w:pPr>
        <w:pStyle w:val="13"/>
        <w:keepNext/>
        <w:keepLines/>
        <w:shd w:val="clear" w:color="auto" w:fill="auto"/>
        <w:spacing w:after="0" w:line="240" w:lineRule="auto"/>
        <w:ind w:right="221"/>
        <w:jc w:val="center"/>
        <w:rPr>
          <w:rStyle w:val="1BookAntiqua"/>
          <w:rFonts w:ascii="Times New Roman" w:hAnsi="Times New Roman"/>
          <w:b/>
          <w:caps/>
          <w:sz w:val="24"/>
          <w:szCs w:val="24"/>
        </w:rPr>
      </w:pPr>
      <w:r w:rsidRPr="000E24B8">
        <w:rPr>
          <w:rStyle w:val="1BookAntiqua"/>
          <w:rFonts w:ascii="Times New Roman" w:hAnsi="Times New Roman"/>
          <w:b/>
          <w:caps/>
          <w:sz w:val="24"/>
          <w:szCs w:val="24"/>
        </w:rPr>
        <w:t>по предмету «Изобразительное искусство»</w:t>
      </w:r>
    </w:p>
    <w:p w14:paraId="22FD824A" w14:textId="77777777" w:rsidR="002E0F62" w:rsidRDefault="002E0F62" w:rsidP="002E0F62">
      <w:pPr>
        <w:jc w:val="right"/>
        <w:rPr>
          <w:i/>
          <w:sz w:val="28"/>
          <w:szCs w:val="20"/>
        </w:rPr>
      </w:pPr>
    </w:p>
    <w:p w14:paraId="727C27CC" w14:textId="77777777" w:rsidR="002E0F62" w:rsidRPr="002E0F62" w:rsidRDefault="002E0F62" w:rsidP="002E0F62">
      <w:pPr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r w:rsidRPr="002E0F62">
        <w:rPr>
          <w:rFonts w:ascii="Times New Roman" w:hAnsi="Times New Roman"/>
          <w:b/>
          <w:i/>
          <w:sz w:val="28"/>
          <w:szCs w:val="28"/>
          <w:u w:val="single"/>
        </w:rPr>
        <w:t>а)Учебно-методическое обеспечение</w:t>
      </w:r>
    </w:p>
    <w:p w14:paraId="200FB1ED" w14:textId="77777777" w:rsidR="002E0F62" w:rsidRPr="002E0F62" w:rsidRDefault="002E0F62" w:rsidP="002E0F62">
      <w:pPr>
        <w:pStyle w:val="c20"/>
        <w:spacing w:before="0" w:beforeAutospacing="0" w:after="0" w:afterAutospacing="0"/>
        <w:jc w:val="both"/>
        <w:rPr>
          <w:b/>
          <w:sz w:val="28"/>
          <w:szCs w:val="28"/>
        </w:rPr>
      </w:pPr>
      <w:r w:rsidRPr="002E0F62">
        <w:rPr>
          <w:rStyle w:val="c3"/>
          <w:b/>
          <w:sz w:val="28"/>
          <w:szCs w:val="28"/>
        </w:rPr>
        <w:t>Учебники:</w:t>
      </w:r>
    </w:p>
    <w:p w14:paraId="15298B78" w14:textId="77777777" w:rsidR="002E0F62" w:rsidRPr="002E0F62" w:rsidRDefault="002E0F62" w:rsidP="002E0F62">
      <w:pPr>
        <w:jc w:val="both"/>
        <w:rPr>
          <w:rFonts w:ascii="Times New Roman" w:hAnsi="Times New Roman"/>
          <w:color w:val="FF0000"/>
          <w:sz w:val="28"/>
          <w:szCs w:val="28"/>
        </w:rPr>
      </w:pPr>
      <w:r w:rsidRPr="002E0F62">
        <w:rPr>
          <w:rFonts w:ascii="Times New Roman" w:hAnsi="Times New Roman"/>
          <w:color w:val="000000"/>
          <w:sz w:val="28"/>
          <w:szCs w:val="28"/>
        </w:rPr>
        <w:t xml:space="preserve">            Изобразительное искусство. Искусство вокруг нас.3 класс: учеб. для общеобразоват.организаций /(Н.А. Горяева, Л.А. Неменского, А.С. Питерских и др.); под ред. Б.М. Неменского.  - 7-е изд. – М.: «Просвещение», 2017.-144 с.       </w:t>
      </w:r>
    </w:p>
    <w:p w14:paraId="75D8412C" w14:textId="77777777" w:rsidR="002E0F62" w:rsidRPr="002E0F62" w:rsidRDefault="002E0F62" w:rsidP="002E0F62">
      <w:pPr>
        <w:jc w:val="both"/>
        <w:rPr>
          <w:rStyle w:val="c11"/>
          <w:rFonts w:ascii="Times New Roman" w:hAnsi="Times New Roman"/>
          <w:color w:val="FF0000"/>
          <w:sz w:val="28"/>
          <w:szCs w:val="28"/>
        </w:rPr>
      </w:pPr>
      <w:r w:rsidRPr="002E0F62">
        <w:rPr>
          <w:rFonts w:ascii="Times New Roman" w:hAnsi="Times New Roman"/>
          <w:color w:val="FF0000"/>
          <w:sz w:val="28"/>
          <w:szCs w:val="28"/>
        </w:rPr>
        <w:t xml:space="preserve"> </w:t>
      </w:r>
      <w:r w:rsidRPr="002E0F62">
        <w:rPr>
          <w:rFonts w:ascii="Times New Roman" w:hAnsi="Times New Roman"/>
          <w:sz w:val="28"/>
          <w:szCs w:val="28"/>
        </w:rPr>
        <w:t xml:space="preserve">    Б. М. Неменский Изобразительное искусство. Твоя мастерская: рабочая тетрадь по изобразительному искусству к учебнику «Искусство вокруг нас» для 3 класса – М.: Просвещение, 2013</w:t>
      </w:r>
    </w:p>
    <w:p w14:paraId="0449393D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rStyle w:val="c11"/>
          <w:i/>
          <w:color w:val="FF0000"/>
          <w:sz w:val="28"/>
          <w:szCs w:val="28"/>
        </w:rPr>
      </w:pPr>
      <w:r w:rsidRPr="002E0F62">
        <w:rPr>
          <w:rStyle w:val="c11"/>
          <w:i/>
          <w:color w:val="FF0000"/>
          <w:sz w:val="28"/>
          <w:szCs w:val="28"/>
        </w:rPr>
        <w:t xml:space="preserve"> </w:t>
      </w:r>
    </w:p>
    <w:p w14:paraId="08257D34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rStyle w:val="c11"/>
          <w:b/>
          <w:sz w:val="28"/>
          <w:szCs w:val="28"/>
        </w:rPr>
      </w:pPr>
      <w:r w:rsidRPr="002E0F62">
        <w:rPr>
          <w:rStyle w:val="c11"/>
          <w:b/>
          <w:sz w:val="28"/>
          <w:szCs w:val="28"/>
        </w:rPr>
        <w:t>Методические пособия для учителя:</w:t>
      </w:r>
    </w:p>
    <w:p w14:paraId="2140F588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sz w:val="28"/>
          <w:szCs w:val="28"/>
        </w:rPr>
      </w:pPr>
      <w:r w:rsidRPr="002E0F62">
        <w:rPr>
          <w:rStyle w:val="c3"/>
          <w:sz w:val="28"/>
          <w:szCs w:val="28"/>
        </w:rPr>
        <w:t xml:space="preserve">    1. </w:t>
      </w:r>
      <w:r w:rsidRPr="002E0F62">
        <w:rPr>
          <w:sz w:val="28"/>
          <w:szCs w:val="28"/>
        </w:rPr>
        <w:t>Неменский, Б. М. Методическое пособие к учебникам по изобразительному искусству : 1–4 классы : пособие для учителя / Б. М. Неменский, Л. А. Неменская; под ред. Б. М. Неменского. – М., Просвещение, 2010.</w:t>
      </w:r>
    </w:p>
    <w:p w14:paraId="54181A60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rFonts w:eastAsia="Arial Unicode MS"/>
          <w:sz w:val="28"/>
          <w:szCs w:val="28"/>
        </w:rPr>
      </w:pPr>
      <w:r w:rsidRPr="002E0F62">
        <w:rPr>
          <w:rStyle w:val="c26"/>
          <w:rFonts w:eastAsia="Arial Unicode MS"/>
          <w:sz w:val="28"/>
          <w:szCs w:val="28"/>
        </w:rPr>
        <w:t xml:space="preserve">   2. </w:t>
      </w:r>
      <w:r w:rsidRPr="002E0F62">
        <w:rPr>
          <w:rFonts w:eastAsia="Arial Unicode MS"/>
          <w:sz w:val="28"/>
          <w:szCs w:val="28"/>
        </w:rPr>
        <w:t>Неменский, Б. М. Изобразительное искусство: 1–4 классы : рабочие программы / Б. М. Неменский [и др.]. – М., Просвещение, 2011.</w:t>
      </w:r>
    </w:p>
    <w:p w14:paraId="3BB8C904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sz w:val="28"/>
          <w:szCs w:val="28"/>
        </w:rPr>
      </w:pPr>
      <w:r w:rsidRPr="002E0F62">
        <w:rPr>
          <w:rFonts w:eastAsia="Arial Unicode MS"/>
          <w:sz w:val="28"/>
          <w:szCs w:val="28"/>
        </w:rPr>
        <w:t xml:space="preserve">   3. </w:t>
      </w:r>
      <w:r w:rsidRPr="002E0F62">
        <w:rPr>
          <w:sz w:val="28"/>
          <w:szCs w:val="28"/>
        </w:rPr>
        <w:t>Методическое пособие поурочные разработки по изобразительному искусству По программе Б.М. Неменского "Изобразительное искусство и художественный труд (М.: Просвещение). 3 класс.- Давыдова М. А.М.: Вако, 2013-240с.</w:t>
      </w:r>
    </w:p>
    <w:p w14:paraId="3B0466C2" w14:textId="77777777" w:rsidR="002E0F62" w:rsidRPr="002E0F62" w:rsidRDefault="002E0F62" w:rsidP="002E0F62">
      <w:pPr>
        <w:pStyle w:val="c16"/>
        <w:spacing w:before="0" w:beforeAutospacing="0" w:after="0" w:afterAutospacing="0"/>
        <w:ind w:firstLine="142"/>
        <w:jc w:val="both"/>
        <w:rPr>
          <w:sz w:val="28"/>
          <w:szCs w:val="28"/>
        </w:rPr>
      </w:pPr>
      <w:r w:rsidRPr="002E0F62">
        <w:rPr>
          <w:sz w:val="28"/>
          <w:szCs w:val="28"/>
        </w:rPr>
        <w:t>4. Искусство. Основы декоративно-прикладного искусства : учебный альбом из 12 листов. – М. : Спектр, 2007.</w:t>
      </w:r>
    </w:p>
    <w:p w14:paraId="32E7052E" w14:textId="77777777" w:rsidR="002E0F62" w:rsidRPr="002E0F62" w:rsidRDefault="002E0F62" w:rsidP="002E0F62">
      <w:pPr>
        <w:pStyle w:val="c16"/>
        <w:spacing w:before="0" w:beforeAutospacing="0" w:after="0" w:afterAutospacing="0"/>
        <w:ind w:firstLine="142"/>
        <w:jc w:val="both"/>
        <w:rPr>
          <w:sz w:val="28"/>
          <w:szCs w:val="28"/>
        </w:rPr>
      </w:pPr>
      <w:r w:rsidRPr="002E0F62">
        <w:rPr>
          <w:sz w:val="28"/>
          <w:szCs w:val="28"/>
        </w:rPr>
        <w:t xml:space="preserve"> 5. Искусство.  Введение в цветоведение : учебный альбом из 16 листов. – М. : Спектр, 2007.</w:t>
      </w:r>
    </w:p>
    <w:p w14:paraId="63BE9458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sz w:val="28"/>
          <w:szCs w:val="28"/>
        </w:rPr>
      </w:pPr>
      <w:r w:rsidRPr="002E0F62">
        <w:rPr>
          <w:sz w:val="28"/>
          <w:szCs w:val="28"/>
        </w:rPr>
        <w:t>3. Коротеева, Е. И. Изобразительное искусство : учеб.-нагляд. пособие для учащихся 1–4 классов нач. шк. / Е. И. Коротеева. – М. : Просвещение, 2009.</w:t>
      </w:r>
    </w:p>
    <w:p w14:paraId="214DDD9F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sz w:val="28"/>
          <w:szCs w:val="28"/>
        </w:rPr>
      </w:pPr>
    </w:p>
    <w:p w14:paraId="433BD495" w14:textId="77777777" w:rsidR="002E0F62" w:rsidRPr="002E0F62" w:rsidRDefault="002E0F62" w:rsidP="002E0F62">
      <w:pPr>
        <w:pStyle w:val="c16"/>
        <w:spacing w:before="0" w:beforeAutospacing="0" w:after="0" w:afterAutospacing="0"/>
        <w:jc w:val="both"/>
        <w:rPr>
          <w:b/>
          <w:sz w:val="28"/>
          <w:szCs w:val="28"/>
        </w:rPr>
      </w:pPr>
      <w:r w:rsidRPr="002E0F62">
        <w:rPr>
          <w:sz w:val="28"/>
          <w:szCs w:val="28"/>
        </w:rPr>
        <w:t xml:space="preserve"> </w:t>
      </w:r>
      <w:r w:rsidRPr="002E0F62">
        <w:rPr>
          <w:b/>
          <w:sz w:val="28"/>
          <w:szCs w:val="28"/>
        </w:rPr>
        <w:t>Дополнительная литература:</w:t>
      </w:r>
    </w:p>
    <w:p w14:paraId="69573E54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 xml:space="preserve">1. Азбука народных промыслов.  1–4 классы :  дополнительный материал к урокам изобразительного искусства  и  технологии  /  авт.-сост.  И. А. Хапилина. – Волгоград : Учитель, 2010. </w:t>
      </w:r>
    </w:p>
    <w:p w14:paraId="52FF136D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lastRenderedPageBreak/>
        <w:t>2. Изобразительное искусство. 1–4 классы. Упражнения, задания, тесты / авт.-сост. О. В. Свиридова. – Волгоград : Учитель, 2009.</w:t>
      </w:r>
    </w:p>
    <w:p w14:paraId="1E99208E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3. Изобразительное искусство. 1–6 классы. Развитие цветового восприятия у школьников. Описание опыта, конспекты уроков /  авт.-сост.  С. А. Казначеева, С. А. Бондарева. – Волгоград : Учитель, 2009.</w:t>
      </w:r>
    </w:p>
    <w:p w14:paraId="7382A6E6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4. Изобразительное искусство. 2–8 классы. Создание ситуации успеха : коллекция интересных уроков / авт.-сост. А. В. Пожарская [и др.]. – Волгоград : Учитель, 2010.</w:t>
      </w:r>
    </w:p>
    <w:p w14:paraId="7649B20C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5. Изобразительное искусство в начальной школе. Обучение приемам художественно-творческой деятельности / авт.-сост. О. В. Павлова. – Волгоград : Учитель, 2009.</w:t>
      </w:r>
    </w:p>
    <w:p w14:paraId="0440772A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6. Неменский, Б. М. Педагогика искусства / Б. М. Неменский. – М. : Просвещение, 2007.</w:t>
      </w:r>
    </w:p>
    <w:p w14:paraId="38284307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7.  Планируемые   результаты   начального   общего  образования  /  Л. Л. Алексеева  [и др.] ; под ред. Г. С. Ковалевой,  О. Б. Логиновой. – М. : Просвещение, 2011.</w:t>
      </w:r>
    </w:p>
    <w:p w14:paraId="7BA022EE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8. Примерные программы по учебным предметам. Начальная школа : в 2 ч. Ч. 2. – М. : Просвещение, 2011.</w:t>
      </w:r>
    </w:p>
    <w:p w14:paraId="4968F7ED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9. Федеральный государственный образовательный стандарт начального общего образования : текст с изм. и доп. на 2011 г. / М-во образования и науки Рос. Федерации. – М. : Просвещение, 2011.</w:t>
      </w:r>
    </w:p>
    <w:p w14:paraId="5AFC157D" w14:textId="77777777" w:rsidR="002E0F62" w:rsidRPr="002E0F62" w:rsidRDefault="002E0F62" w:rsidP="002E0F62">
      <w:pPr>
        <w:shd w:val="clear" w:color="auto" w:fill="FFFFFF"/>
        <w:spacing w:after="150"/>
        <w:rPr>
          <w:rStyle w:val="c11"/>
          <w:rFonts w:ascii="Times New Roman" w:hAnsi="Times New Roman"/>
          <w:b/>
          <w:sz w:val="28"/>
          <w:szCs w:val="28"/>
        </w:rPr>
      </w:pPr>
    </w:p>
    <w:p w14:paraId="13D146D0" w14:textId="77777777" w:rsidR="002E0F62" w:rsidRPr="002E0F62" w:rsidRDefault="002E0F62" w:rsidP="002E0F62">
      <w:pPr>
        <w:shd w:val="clear" w:color="auto" w:fill="FFFFFF"/>
        <w:rPr>
          <w:rStyle w:val="c11"/>
          <w:rFonts w:ascii="Times New Roman" w:hAnsi="Times New Roman"/>
          <w:b/>
          <w:sz w:val="28"/>
          <w:szCs w:val="28"/>
        </w:rPr>
      </w:pPr>
      <w:r w:rsidRPr="002E0F62">
        <w:rPr>
          <w:rStyle w:val="c11"/>
          <w:rFonts w:ascii="Times New Roman" w:hAnsi="Times New Roman"/>
          <w:b/>
          <w:sz w:val="28"/>
          <w:szCs w:val="28"/>
        </w:rPr>
        <w:t>Пособия для учащихся:</w:t>
      </w:r>
    </w:p>
    <w:p w14:paraId="5E964A57" w14:textId="77777777" w:rsidR="002E0F62" w:rsidRPr="002E0F62" w:rsidRDefault="002E0F62" w:rsidP="002E0F62">
      <w:pPr>
        <w:shd w:val="clear" w:color="auto" w:fill="FFFFFF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1. Б. М. Неменский Изобразительное искусство. Твоя мастерская. Рабочая тетрадь 3 класс; 2. Л.А. Неменская. – М.: Просвещение, 2011</w:t>
      </w:r>
    </w:p>
    <w:p w14:paraId="46AECEF6" w14:textId="77777777" w:rsidR="002E0F62" w:rsidRPr="002E0F62" w:rsidRDefault="002E0F62" w:rsidP="002E0F62">
      <w:pPr>
        <w:pStyle w:val="a6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</w:p>
    <w:p w14:paraId="3B4687AA" w14:textId="77777777" w:rsidR="002E0F62" w:rsidRPr="002E0F62" w:rsidRDefault="002E0F62" w:rsidP="002E0F62">
      <w:pPr>
        <w:pStyle w:val="a6"/>
        <w:jc w:val="both"/>
        <w:rPr>
          <w:rFonts w:ascii="Times New Roman" w:hAnsi="Times New Roman"/>
          <w:b/>
          <w:i/>
          <w:sz w:val="28"/>
          <w:szCs w:val="28"/>
          <w:u w:val="single"/>
        </w:rPr>
      </w:pPr>
      <w:r w:rsidRPr="002E0F62">
        <w:rPr>
          <w:rFonts w:ascii="Times New Roman" w:hAnsi="Times New Roman"/>
          <w:b/>
          <w:i/>
          <w:sz w:val="28"/>
          <w:szCs w:val="28"/>
          <w:u w:val="single"/>
        </w:rPr>
        <w:t>б)Материально-техническое обеспечение программы</w:t>
      </w:r>
    </w:p>
    <w:p w14:paraId="1BCF4580" w14:textId="77777777" w:rsidR="002E0F62" w:rsidRPr="002E0F62" w:rsidRDefault="002E0F62" w:rsidP="002E0F62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</w:p>
    <w:p w14:paraId="79A9F093" w14:textId="77777777" w:rsidR="002E0F62" w:rsidRPr="002E0F62" w:rsidRDefault="002E0F62" w:rsidP="002E0F62">
      <w:pPr>
        <w:pStyle w:val="a6"/>
        <w:jc w:val="both"/>
        <w:rPr>
          <w:rFonts w:ascii="Times New Roman" w:hAnsi="Times New Roman"/>
          <w:b/>
          <w:sz w:val="28"/>
          <w:szCs w:val="28"/>
        </w:rPr>
      </w:pPr>
      <w:r w:rsidRPr="002E0F62">
        <w:rPr>
          <w:rFonts w:ascii="Times New Roman" w:hAnsi="Times New Roman"/>
          <w:b/>
          <w:sz w:val="28"/>
          <w:szCs w:val="28"/>
        </w:rPr>
        <w:t>Специфическое сопровождение (оборудование)</w:t>
      </w:r>
    </w:p>
    <w:p w14:paraId="077F36A2" w14:textId="77777777" w:rsidR="002E0F62" w:rsidRPr="002E0F62" w:rsidRDefault="002E0F62" w:rsidP="002E0F62">
      <w:pPr>
        <w:pStyle w:val="a6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репродукции картин в соответствии с тематикой и видами работы;</w:t>
      </w:r>
    </w:p>
    <w:p w14:paraId="365FA8D0" w14:textId="77777777" w:rsidR="002E0F62" w:rsidRPr="002E0F62" w:rsidRDefault="002E0F62" w:rsidP="002E0F62">
      <w:pPr>
        <w:pStyle w:val="a6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портреты русских и зарубежных художников;</w:t>
      </w:r>
    </w:p>
    <w:p w14:paraId="0EDC03BD" w14:textId="77777777" w:rsidR="002E0F62" w:rsidRPr="002E0F62" w:rsidRDefault="002E0F62" w:rsidP="002E0F62">
      <w:pPr>
        <w:pStyle w:val="a6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таблицы по перспективе, построению орнамента;</w:t>
      </w:r>
    </w:p>
    <w:p w14:paraId="29882AC6" w14:textId="77777777" w:rsidR="002E0F62" w:rsidRPr="002E0F62" w:rsidRDefault="002E0F62" w:rsidP="002E0F62">
      <w:pPr>
        <w:pStyle w:val="a6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таблицы по стилям архитектуры, одежды, предметов быта;</w:t>
      </w:r>
    </w:p>
    <w:p w14:paraId="67DDC1D9" w14:textId="77777777" w:rsidR="002E0F62" w:rsidRPr="002E0F62" w:rsidRDefault="002E0F62" w:rsidP="002E0F62">
      <w:pPr>
        <w:pStyle w:val="a6"/>
        <w:numPr>
          <w:ilvl w:val="0"/>
          <w:numId w:val="19"/>
        </w:numPr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открытки и календари с репродукциями художников, фотокалендари с изображе</w:t>
      </w:r>
      <w:r w:rsidRPr="002E0F62">
        <w:rPr>
          <w:rFonts w:ascii="Times New Roman" w:hAnsi="Times New Roman"/>
          <w:sz w:val="28"/>
          <w:szCs w:val="28"/>
        </w:rPr>
        <w:softHyphen/>
        <w:t>нием пейзажей, художественные фотокалендари с изображением пейзажей и городов.</w:t>
      </w:r>
    </w:p>
    <w:p w14:paraId="41628C75" w14:textId="77777777" w:rsidR="002E0F62" w:rsidRPr="002E0F62" w:rsidRDefault="002E0F62" w:rsidP="002E0F62">
      <w:pPr>
        <w:pStyle w:val="a6"/>
        <w:ind w:left="720"/>
        <w:jc w:val="both"/>
        <w:rPr>
          <w:rFonts w:ascii="Times New Roman" w:hAnsi="Times New Roman"/>
          <w:sz w:val="28"/>
          <w:szCs w:val="28"/>
        </w:rPr>
      </w:pPr>
    </w:p>
    <w:p w14:paraId="7CB32A2F" w14:textId="77777777" w:rsidR="002E0F62" w:rsidRPr="002E0F62" w:rsidRDefault="002E0F62" w:rsidP="002E0F62">
      <w:pPr>
        <w:pStyle w:val="a8"/>
        <w:spacing w:line="276" w:lineRule="auto"/>
        <w:ind w:left="0"/>
        <w:rPr>
          <w:b/>
          <w:sz w:val="28"/>
          <w:szCs w:val="28"/>
        </w:rPr>
      </w:pPr>
      <w:r w:rsidRPr="002E0F62">
        <w:rPr>
          <w:b/>
          <w:sz w:val="28"/>
          <w:szCs w:val="28"/>
        </w:rPr>
        <w:t>Наглядные пособия:</w:t>
      </w:r>
    </w:p>
    <w:p w14:paraId="00664A6F" w14:textId="77777777" w:rsidR="002E0F62" w:rsidRPr="002E0F62" w:rsidRDefault="002E0F62" w:rsidP="002E0F62">
      <w:pPr>
        <w:pStyle w:val="a8"/>
        <w:numPr>
          <w:ilvl w:val="0"/>
          <w:numId w:val="26"/>
        </w:numPr>
        <w:spacing w:line="276" w:lineRule="auto"/>
        <w:ind w:left="709"/>
        <w:rPr>
          <w:sz w:val="28"/>
          <w:szCs w:val="28"/>
        </w:rPr>
      </w:pPr>
      <w:r w:rsidRPr="002E0F62">
        <w:rPr>
          <w:sz w:val="28"/>
          <w:szCs w:val="28"/>
        </w:rPr>
        <w:t>Портреты русских и зарубежных художников.</w:t>
      </w:r>
    </w:p>
    <w:p w14:paraId="6F423374" w14:textId="77777777" w:rsidR="002E0F62" w:rsidRPr="002E0F62" w:rsidRDefault="002E0F62" w:rsidP="002E0F62">
      <w:pPr>
        <w:pStyle w:val="a8"/>
        <w:numPr>
          <w:ilvl w:val="0"/>
          <w:numId w:val="26"/>
        </w:numPr>
        <w:ind w:left="709"/>
        <w:rPr>
          <w:sz w:val="28"/>
          <w:szCs w:val="28"/>
        </w:rPr>
      </w:pPr>
      <w:r w:rsidRPr="002E0F62">
        <w:rPr>
          <w:sz w:val="28"/>
          <w:szCs w:val="28"/>
        </w:rPr>
        <w:t>Таблицы по цветоведению, перспективе, построению орнамента.</w:t>
      </w:r>
    </w:p>
    <w:p w14:paraId="59BCCCA5" w14:textId="77777777" w:rsidR="002E0F62" w:rsidRPr="002E0F62" w:rsidRDefault="002E0F62" w:rsidP="002E0F62">
      <w:pPr>
        <w:pStyle w:val="a8"/>
        <w:numPr>
          <w:ilvl w:val="0"/>
          <w:numId w:val="26"/>
        </w:numPr>
        <w:ind w:left="709"/>
        <w:rPr>
          <w:sz w:val="28"/>
          <w:szCs w:val="28"/>
        </w:rPr>
      </w:pPr>
      <w:r w:rsidRPr="002E0F62">
        <w:rPr>
          <w:sz w:val="28"/>
          <w:szCs w:val="28"/>
        </w:rPr>
        <w:t>Таблицы по стилям архитектуры, одежды, предметов быта.</w:t>
      </w:r>
    </w:p>
    <w:p w14:paraId="3B03C68F" w14:textId="77777777" w:rsidR="002E0F62" w:rsidRPr="002E0F62" w:rsidRDefault="002E0F62" w:rsidP="002E0F62">
      <w:pPr>
        <w:pStyle w:val="a8"/>
        <w:numPr>
          <w:ilvl w:val="0"/>
          <w:numId w:val="26"/>
        </w:numPr>
        <w:ind w:left="709"/>
        <w:rPr>
          <w:sz w:val="28"/>
          <w:szCs w:val="28"/>
        </w:rPr>
      </w:pPr>
      <w:r w:rsidRPr="002E0F62">
        <w:rPr>
          <w:sz w:val="28"/>
          <w:szCs w:val="28"/>
        </w:rPr>
        <w:t>Схемы по правилам рисования предметов, растений, деревьев, животных, птиц, человека.</w:t>
      </w:r>
    </w:p>
    <w:p w14:paraId="1AE53604" w14:textId="77777777" w:rsidR="002E0F62" w:rsidRPr="002E0F62" w:rsidRDefault="002E0F62" w:rsidP="002E0F62">
      <w:pPr>
        <w:pStyle w:val="a8"/>
        <w:numPr>
          <w:ilvl w:val="0"/>
          <w:numId w:val="26"/>
        </w:numPr>
        <w:ind w:left="709"/>
        <w:rPr>
          <w:sz w:val="28"/>
          <w:szCs w:val="28"/>
        </w:rPr>
      </w:pPr>
      <w:r w:rsidRPr="002E0F62">
        <w:rPr>
          <w:sz w:val="28"/>
          <w:szCs w:val="28"/>
        </w:rPr>
        <w:lastRenderedPageBreak/>
        <w:t>Таблицы по народным промыслам, русскому костюму, декоративно-прикладному искусству.</w:t>
      </w:r>
    </w:p>
    <w:p w14:paraId="6655F7AA" w14:textId="77777777" w:rsidR="002E0F62" w:rsidRPr="002E0F62" w:rsidRDefault="002E0F62" w:rsidP="002E0F62">
      <w:pPr>
        <w:pStyle w:val="a8"/>
        <w:numPr>
          <w:ilvl w:val="0"/>
          <w:numId w:val="26"/>
        </w:numPr>
        <w:ind w:left="709"/>
        <w:rPr>
          <w:sz w:val="28"/>
          <w:szCs w:val="28"/>
        </w:rPr>
      </w:pPr>
      <w:r w:rsidRPr="002E0F62">
        <w:rPr>
          <w:sz w:val="28"/>
          <w:szCs w:val="28"/>
        </w:rPr>
        <w:t>Альбомы с демонстрационным материалом.</w:t>
      </w:r>
    </w:p>
    <w:p w14:paraId="0B0B2827" w14:textId="77777777" w:rsidR="002E0F62" w:rsidRPr="002E0F62" w:rsidRDefault="002E0F62" w:rsidP="002E0F62">
      <w:pPr>
        <w:pStyle w:val="a8"/>
        <w:numPr>
          <w:ilvl w:val="0"/>
          <w:numId w:val="26"/>
        </w:numPr>
        <w:ind w:left="709"/>
        <w:rPr>
          <w:sz w:val="28"/>
          <w:szCs w:val="28"/>
        </w:rPr>
      </w:pPr>
      <w:r w:rsidRPr="002E0F62">
        <w:rPr>
          <w:sz w:val="28"/>
          <w:szCs w:val="28"/>
        </w:rPr>
        <w:t>Дидактический раздаточный материал.</w:t>
      </w:r>
    </w:p>
    <w:p w14:paraId="46100927" w14:textId="77777777" w:rsidR="002E0F62" w:rsidRPr="002E0F62" w:rsidRDefault="002E0F62" w:rsidP="002E0F62">
      <w:pPr>
        <w:pStyle w:val="a8"/>
        <w:ind w:left="0"/>
        <w:rPr>
          <w:b/>
          <w:color w:val="632423"/>
          <w:sz w:val="28"/>
          <w:szCs w:val="28"/>
        </w:rPr>
      </w:pPr>
    </w:p>
    <w:p w14:paraId="703C04B7" w14:textId="77777777" w:rsidR="002E0F62" w:rsidRPr="002E0F62" w:rsidRDefault="002E0F62" w:rsidP="002E0F62">
      <w:pPr>
        <w:pStyle w:val="a8"/>
        <w:ind w:left="0"/>
        <w:rPr>
          <w:b/>
          <w:sz w:val="28"/>
          <w:szCs w:val="28"/>
        </w:rPr>
      </w:pPr>
      <w:r w:rsidRPr="002E0F62">
        <w:rPr>
          <w:b/>
          <w:sz w:val="28"/>
          <w:szCs w:val="28"/>
        </w:rPr>
        <w:t>Материально – технические средства обучения:</w:t>
      </w:r>
    </w:p>
    <w:p w14:paraId="498DE1BB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Аудиторная доска с магнитной поверхностью и набором приспособлений для крепления демонстрационного материала. Интерактивная доска.</w:t>
      </w:r>
    </w:p>
    <w:p w14:paraId="6319A982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Компьютер, сканер, принтер, документкамера мультимедийное презентационное оборудование, Экран проекционный, выход в Интернет, целевой набор ЦОР в составе УМК для поддержки работы учителя с использование диалога с классом при обучении и ИКТ на компакт-дисках:</w:t>
      </w:r>
    </w:p>
    <w:p w14:paraId="6A88D39D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2E0F62">
        <w:rPr>
          <w:rFonts w:ascii="Times New Roman" w:hAnsi="Times New Roman"/>
          <w:sz w:val="28"/>
          <w:szCs w:val="28"/>
        </w:rPr>
        <w:t>CD-</w:t>
      </w:r>
      <w:r w:rsidRPr="002E0F62">
        <w:rPr>
          <w:rFonts w:ascii="Times New Roman" w:hAnsi="Times New Roman"/>
          <w:i/>
          <w:sz w:val="28"/>
          <w:szCs w:val="28"/>
        </w:rPr>
        <w:t xml:space="preserve"> DVD -.</w:t>
      </w:r>
      <w:r w:rsidRPr="002E0F62">
        <w:rPr>
          <w:rFonts w:ascii="Times New Roman" w:hAnsi="Times New Roman"/>
          <w:sz w:val="28"/>
          <w:szCs w:val="28"/>
        </w:rPr>
        <w:t>диски с репродукциями картин художников из крупнейших музеев мира, видеофильмами, музыкальными произведениями, предусмотренными школьной про</w:t>
      </w:r>
      <w:r w:rsidRPr="002E0F62">
        <w:rPr>
          <w:rFonts w:ascii="Times New Roman" w:hAnsi="Times New Roman"/>
          <w:sz w:val="28"/>
          <w:szCs w:val="28"/>
        </w:rPr>
        <w:softHyphen/>
        <w:t>граммой</w:t>
      </w:r>
    </w:p>
    <w:p w14:paraId="1E2B23C0" w14:textId="77777777" w:rsidR="002E0F62" w:rsidRPr="002E0F62" w:rsidRDefault="002E0F62" w:rsidP="002E0F62">
      <w:pPr>
        <w:jc w:val="both"/>
        <w:rPr>
          <w:rFonts w:ascii="Times New Roman" w:hAnsi="Times New Roman"/>
          <w:sz w:val="28"/>
          <w:szCs w:val="28"/>
        </w:rPr>
      </w:pPr>
    </w:p>
    <w:p w14:paraId="78073DEF" w14:textId="77777777" w:rsidR="002E0F62" w:rsidRPr="002E0F62" w:rsidRDefault="002E0F62" w:rsidP="002E0F62">
      <w:pPr>
        <w:ind w:firstLine="284"/>
        <w:jc w:val="both"/>
        <w:rPr>
          <w:rFonts w:ascii="Times New Roman" w:hAnsi="Times New Roman"/>
          <w:b/>
          <w:sz w:val="28"/>
          <w:szCs w:val="28"/>
        </w:rPr>
      </w:pPr>
      <w:r w:rsidRPr="002E0F62">
        <w:rPr>
          <w:rFonts w:ascii="Times New Roman" w:hAnsi="Times New Roman"/>
          <w:b/>
          <w:sz w:val="28"/>
          <w:szCs w:val="28"/>
        </w:rPr>
        <w:t>Интернет-ресурсы:</w:t>
      </w:r>
    </w:p>
    <w:p w14:paraId="48DFFB13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 xml:space="preserve">1. http://ru.wikipedia.org/wiki </w:t>
      </w:r>
    </w:p>
    <w:p w14:paraId="53AFEE7A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 xml:space="preserve">2. http://moikompas.ru/tags/plastilin </w:t>
      </w:r>
    </w:p>
    <w:p w14:paraId="1F5CB1B6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 xml:space="preserve">3. http://www.metodkabinet.eu/TemKollekzii/NarodnyePromysly.html </w:t>
      </w:r>
    </w:p>
    <w:p w14:paraId="421A6277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 xml:space="preserve">4. http://www.slovarus.ru </w:t>
      </w:r>
    </w:p>
    <w:p w14:paraId="094056C9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 xml:space="preserve">5. http://nsportal.ru </w:t>
      </w:r>
    </w:p>
    <w:p w14:paraId="044E118C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>3. Информационно-коммуникативные средства.</w:t>
      </w:r>
    </w:p>
    <w:p w14:paraId="4203E800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>1. Познавательная коллекция. Сокровища мирового искусства. – М. : 1С Мультимедиа, 2010. – 1 электрон. опт. диск (СD-ROM).</w:t>
      </w:r>
    </w:p>
    <w:p w14:paraId="2AE80E0F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>2. Познавательная коллекция. Энциклопедия. – М. : 1С Мультимедиа, 2010. – 1 электрон. опт. диск (СD-ROM).</w:t>
      </w:r>
    </w:p>
    <w:p w14:paraId="237028EC" w14:textId="77777777" w:rsidR="002E0F62" w:rsidRPr="002E0F62" w:rsidRDefault="002E0F62" w:rsidP="002E0F62">
      <w:pPr>
        <w:jc w:val="both"/>
        <w:rPr>
          <w:rFonts w:ascii="Times New Roman" w:hAnsi="Times New Roman"/>
          <w:i/>
          <w:sz w:val="28"/>
          <w:szCs w:val="28"/>
        </w:rPr>
      </w:pPr>
      <w:r w:rsidRPr="002E0F62">
        <w:rPr>
          <w:rFonts w:ascii="Times New Roman" w:hAnsi="Times New Roman"/>
          <w:i/>
          <w:sz w:val="28"/>
          <w:szCs w:val="28"/>
        </w:rPr>
        <w:t>3. Живопись акварелью. Базовый уровень. – М. : Полезное видео, 2010. – 1 электрон. опт. диск (СD-ROM).</w:t>
      </w:r>
    </w:p>
    <w:p w14:paraId="20DEA68D" w14:textId="77777777" w:rsidR="002E0F62" w:rsidRPr="002E0F62" w:rsidRDefault="002E0F62" w:rsidP="002E0F62">
      <w:pPr>
        <w:pStyle w:val="a8"/>
        <w:ind w:left="0"/>
        <w:rPr>
          <w:i/>
          <w:sz w:val="28"/>
          <w:szCs w:val="28"/>
        </w:rPr>
      </w:pPr>
      <w:r w:rsidRPr="002E0F62">
        <w:rPr>
          <w:i/>
          <w:sz w:val="28"/>
          <w:szCs w:val="28"/>
        </w:rPr>
        <w:t xml:space="preserve">4. Единая коллекция Цифровых Образовательных Ресурсов. </w:t>
      </w:r>
      <w:hyperlink r:id="rId7" w:history="1">
        <w:r w:rsidRPr="002E0F62">
          <w:rPr>
            <w:rStyle w:val="af3"/>
            <w:i/>
            <w:color w:val="auto"/>
            <w:sz w:val="28"/>
            <w:szCs w:val="28"/>
          </w:rPr>
          <w:t>http://school-collection.edu.ru</w:t>
        </w:r>
      </w:hyperlink>
      <w:r w:rsidRPr="002E0F62">
        <w:rPr>
          <w:rStyle w:val="af3"/>
          <w:i/>
          <w:color w:val="auto"/>
          <w:sz w:val="28"/>
          <w:szCs w:val="28"/>
        </w:rPr>
        <w:t xml:space="preserve">   </w:t>
      </w:r>
      <w:r w:rsidRPr="002E0F62">
        <w:rPr>
          <w:rStyle w:val="af3"/>
          <w:i/>
          <w:color w:val="auto"/>
          <w:sz w:val="28"/>
          <w:szCs w:val="28"/>
          <w:u w:val="none"/>
        </w:rPr>
        <w:t xml:space="preserve">    5. </w:t>
      </w:r>
      <w:r w:rsidRPr="002E0F62">
        <w:rPr>
          <w:i/>
          <w:sz w:val="28"/>
          <w:szCs w:val="28"/>
        </w:rPr>
        <w:t xml:space="preserve">Фестиваль педагогических идей.- </w:t>
      </w:r>
      <w:hyperlink r:id="rId8" w:history="1">
        <w:r w:rsidRPr="002E0F62">
          <w:rPr>
            <w:rStyle w:val="af3"/>
            <w:i/>
            <w:color w:val="auto"/>
            <w:sz w:val="28"/>
            <w:szCs w:val="28"/>
          </w:rPr>
          <w:t>http://festival.1september.ru</w:t>
        </w:r>
      </w:hyperlink>
    </w:p>
    <w:p w14:paraId="18A82746" w14:textId="77777777" w:rsidR="002E0F62" w:rsidRPr="002E0F62" w:rsidRDefault="002E0F62" w:rsidP="006B0E15">
      <w:pPr>
        <w:shd w:val="clear" w:color="auto" w:fill="FFFFFF"/>
        <w:ind w:firstLine="284"/>
        <w:jc w:val="both"/>
        <w:rPr>
          <w:rFonts w:ascii="Times New Roman" w:hAnsi="Times New Roman"/>
          <w:b/>
          <w:sz w:val="28"/>
          <w:szCs w:val="28"/>
        </w:rPr>
      </w:pPr>
    </w:p>
    <w:p w14:paraId="05F756D0" w14:textId="77777777" w:rsidR="006B0E15" w:rsidRPr="002E0F62" w:rsidRDefault="006B0E1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7CCA2DBE" w14:textId="77777777" w:rsidR="006B0E15" w:rsidRPr="002E0F62" w:rsidRDefault="006B0E1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7349DD76" w14:textId="77777777" w:rsidR="006B0E15" w:rsidRDefault="006B0E1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73C1F96A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738A59F5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1DA9EEFD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1B421171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50A3D200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37BC1B73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4675CF43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309D17EE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15ABD018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7B5AD8E5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673FC186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13F02718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7F188F65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6C420110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3B2FA7E4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2E48B104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35BBC277" w14:textId="77777777" w:rsidR="00BA45FF" w:rsidRDefault="00BA45FF" w:rsidP="00BA45FF">
      <w:pPr>
        <w:shd w:val="clear" w:color="auto" w:fill="FFFFFF"/>
        <w:rPr>
          <w:rFonts w:ascii="Times New Roman" w:hAnsi="Times New Roman"/>
          <w:b/>
          <w:sz w:val="28"/>
          <w:szCs w:val="28"/>
        </w:rPr>
        <w:sectPr w:rsidR="00BA45FF" w:rsidSect="006B0E15">
          <w:pgSz w:w="11906" w:h="16838"/>
          <w:pgMar w:top="1134" w:right="850" w:bottom="1134" w:left="1701" w:header="708" w:footer="708" w:gutter="0"/>
          <w:pgBorders w:display="firstPage"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cols w:space="708"/>
          <w:docGrid w:linePitch="360"/>
        </w:sectPr>
      </w:pPr>
    </w:p>
    <w:tbl>
      <w:tblPr>
        <w:tblStyle w:val="a9"/>
        <w:tblpPr w:leftFromText="180" w:rightFromText="180" w:vertAnchor="text" w:horzAnchor="margin" w:tblpY="209"/>
        <w:tblW w:w="14601" w:type="dxa"/>
        <w:tblLook w:val="04A0" w:firstRow="1" w:lastRow="0" w:firstColumn="1" w:lastColumn="0" w:noHBand="0" w:noVBand="1"/>
      </w:tblPr>
      <w:tblGrid>
        <w:gridCol w:w="848"/>
        <w:gridCol w:w="3994"/>
        <w:gridCol w:w="5630"/>
        <w:gridCol w:w="1836"/>
        <w:gridCol w:w="2293"/>
      </w:tblGrid>
      <w:tr w:rsidR="00BA45FF" w14:paraId="7288AB18" w14:textId="77777777" w:rsidTr="00BA45FF">
        <w:tc>
          <w:tcPr>
            <w:tcW w:w="14601" w:type="dxa"/>
            <w:gridSpan w:val="5"/>
          </w:tcPr>
          <w:p w14:paraId="7F202B2A" w14:textId="77777777" w:rsidR="00BA45FF" w:rsidRDefault="00BA45FF" w:rsidP="00BA45FF">
            <w:pPr>
              <w:shd w:val="clear" w:color="auto" w:fill="FFFFFF"/>
              <w:ind w:firstLine="70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lastRenderedPageBreak/>
              <w:t>9.  Календарно-тематическое планирование</w:t>
            </w:r>
          </w:p>
          <w:p w14:paraId="1024E598" w14:textId="77777777" w:rsidR="00BA45FF" w:rsidRDefault="00BA45FF" w:rsidP="00BA45FF">
            <w:pPr>
              <w:pStyle w:val="a8"/>
              <w:ind w:left="0"/>
              <w:jc w:val="center"/>
              <w:rPr>
                <w:b/>
              </w:rPr>
            </w:pPr>
          </w:p>
        </w:tc>
      </w:tr>
      <w:tr w:rsidR="00BA45FF" w14:paraId="0CD1623C" w14:textId="77777777" w:rsidTr="00BA45FF">
        <w:tc>
          <w:tcPr>
            <w:tcW w:w="848" w:type="dxa"/>
          </w:tcPr>
          <w:p w14:paraId="00189E60" w14:textId="77777777" w:rsidR="00BA45FF" w:rsidRDefault="00BA45FF" w:rsidP="00BA45FF">
            <w:pPr>
              <w:pStyle w:val="a8"/>
              <w:ind w:left="0"/>
              <w:jc w:val="center"/>
              <w:rPr>
                <w:b/>
                <w:sz w:val="28"/>
              </w:rPr>
            </w:pPr>
            <w:r w:rsidRPr="008D101F">
              <w:rPr>
                <w:b/>
              </w:rPr>
              <w:t>№ урока</w:t>
            </w:r>
          </w:p>
        </w:tc>
        <w:tc>
          <w:tcPr>
            <w:tcW w:w="3994" w:type="dxa"/>
          </w:tcPr>
          <w:p w14:paraId="4B8076A8" w14:textId="77777777" w:rsidR="00BA45FF" w:rsidRDefault="00BA45FF" w:rsidP="00BA45FF">
            <w:pPr>
              <w:pStyle w:val="a8"/>
              <w:ind w:left="0"/>
              <w:jc w:val="center"/>
              <w:rPr>
                <w:b/>
                <w:sz w:val="28"/>
              </w:rPr>
            </w:pPr>
            <w:r w:rsidRPr="008D101F">
              <w:rPr>
                <w:b/>
              </w:rPr>
              <w:t>Тема урока</w:t>
            </w:r>
            <w:r>
              <w:rPr>
                <w:b/>
              </w:rPr>
              <w:t>, раздела</w:t>
            </w:r>
          </w:p>
        </w:tc>
        <w:tc>
          <w:tcPr>
            <w:tcW w:w="5630" w:type="dxa"/>
          </w:tcPr>
          <w:p w14:paraId="1A54E433" w14:textId="77777777" w:rsidR="00BA45FF" w:rsidRDefault="00BA45FF" w:rsidP="00BA45FF">
            <w:pPr>
              <w:pStyle w:val="a8"/>
              <w:ind w:left="0"/>
              <w:jc w:val="center"/>
              <w:rPr>
                <w:b/>
                <w:sz w:val="28"/>
              </w:rPr>
            </w:pPr>
            <w:r>
              <w:rPr>
                <w:b/>
              </w:rPr>
              <w:t>Основные виды учебной деятельности обучающихся</w:t>
            </w:r>
          </w:p>
        </w:tc>
        <w:tc>
          <w:tcPr>
            <w:tcW w:w="1836" w:type="dxa"/>
          </w:tcPr>
          <w:p w14:paraId="45C33F7C" w14:textId="77777777" w:rsidR="00BA45FF" w:rsidRDefault="00BA45FF" w:rsidP="00BA45FF">
            <w:pPr>
              <w:pStyle w:val="a8"/>
              <w:ind w:left="0"/>
              <w:jc w:val="center"/>
              <w:rPr>
                <w:b/>
              </w:rPr>
            </w:pPr>
            <w:r>
              <w:rPr>
                <w:b/>
              </w:rPr>
              <w:t>Планируемая дата</w:t>
            </w:r>
          </w:p>
        </w:tc>
        <w:tc>
          <w:tcPr>
            <w:tcW w:w="2293" w:type="dxa"/>
          </w:tcPr>
          <w:p w14:paraId="6E675268" w14:textId="77777777" w:rsidR="00BA45FF" w:rsidRDefault="00BA45FF" w:rsidP="00BA45FF">
            <w:pPr>
              <w:pStyle w:val="a8"/>
              <w:ind w:left="0"/>
              <w:jc w:val="center"/>
              <w:rPr>
                <w:b/>
              </w:rPr>
            </w:pPr>
            <w:r>
              <w:rPr>
                <w:b/>
              </w:rPr>
              <w:t>Словарь</w:t>
            </w:r>
          </w:p>
        </w:tc>
      </w:tr>
      <w:tr w:rsidR="00BA45FF" w:rsidRPr="001D75D1" w14:paraId="672CCB7E" w14:textId="77777777" w:rsidTr="00BA45FF">
        <w:trPr>
          <w:trHeight w:val="626"/>
        </w:trPr>
        <w:tc>
          <w:tcPr>
            <w:tcW w:w="14601" w:type="dxa"/>
            <w:gridSpan w:val="5"/>
          </w:tcPr>
          <w:p w14:paraId="57B2546A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b/>
                <w:bCs/>
                <w:sz w:val="24"/>
              </w:rPr>
              <w:t>Искусство в твоём доме (9 ч)</w:t>
            </w:r>
          </w:p>
          <w:p w14:paraId="6F5D3E52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</w:tr>
      <w:tr w:rsidR="00BA45FF" w:rsidRPr="001D75D1" w14:paraId="0EB0F1B1" w14:textId="77777777" w:rsidTr="00BA45FF">
        <w:trPr>
          <w:trHeight w:val="1299"/>
        </w:trPr>
        <w:tc>
          <w:tcPr>
            <w:tcW w:w="848" w:type="dxa"/>
          </w:tcPr>
          <w:p w14:paraId="3C879CC8" w14:textId="77777777" w:rsidR="00BA45FF" w:rsidRDefault="00BA45FF" w:rsidP="00BA45FF">
            <w:pPr>
              <w:pStyle w:val="a8"/>
              <w:ind w:left="0"/>
              <w:jc w:val="center"/>
            </w:pPr>
            <w:r w:rsidRPr="001D75D1">
              <w:t>1.</w:t>
            </w:r>
          </w:p>
        </w:tc>
        <w:tc>
          <w:tcPr>
            <w:tcW w:w="3994" w:type="dxa"/>
          </w:tcPr>
          <w:p w14:paraId="39966FBC" w14:textId="77777777" w:rsidR="00BA45FF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Вводное занятие. Твои игрушки.</w:t>
            </w:r>
          </w:p>
        </w:tc>
        <w:tc>
          <w:tcPr>
            <w:tcW w:w="5630" w:type="dxa"/>
          </w:tcPr>
          <w:p w14:paraId="5B495949" w14:textId="77777777" w:rsidR="00BA45FF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Лепка из пластилина, изготовление игрушек из произвольных материалов.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27F32521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35E43423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Народные игрушки, сувениры</w:t>
            </w:r>
          </w:p>
        </w:tc>
      </w:tr>
      <w:tr w:rsidR="00BA45FF" w:rsidRPr="001D75D1" w14:paraId="0F543BB8" w14:textId="77777777" w:rsidTr="00BA45FF">
        <w:tc>
          <w:tcPr>
            <w:tcW w:w="848" w:type="dxa"/>
          </w:tcPr>
          <w:p w14:paraId="3534D803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2.</w:t>
            </w:r>
          </w:p>
        </w:tc>
        <w:tc>
          <w:tcPr>
            <w:tcW w:w="3994" w:type="dxa"/>
          </w:tcPr>
          <w:p w14:paraId="474FB438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Твои игрушки (украшение).</w:t>
            </w:r>
          </w:p>
        </w:tc>
        <w:tc>
          <w:tcPr>
            <w:tcW w:w="5630" w:type="dxa"/>
          </w:tcPr>
          <w:p w14:paraId="57C1ACF9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Расписывают  и украшают свои игрушки</w:t>
            </w: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836" w:type="dxa"/>
          </w:tcPr>
          <w:p w14:paraId="3C15A420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2546270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Матрешки</w:t>
            </w:r>
          </w:p>
        </w:tc>
      </w:tr>
      <w:tr w:rsidR="00BA45FF" w:rsidRPr="001D75D1" w14:paraId="19CB7E00" w14:textId="77777777" w:rsidTr="00BA45FF">
        <w:tc>
          <w:tcPr>
            <w:tcW w:w="848" w:type="dxa"/>
          </w:tcPr>
          <w:p w14:paraId="2D83C535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3.</w:t>
            </w:r>
          </w:p>
        </w:tc>
        <w:tc>
          <w:tcPr>
            <w:tcW w:w="3994" w:type="dxa"/>
          </w:tcPr>
          <w:p w14:paraId="3331410C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Посуда у тебя дома.</w:t>
            </w:r>
          </w:p>
        </w:tc>
        <w:tc>
          <w:tcPr>
            <w:tcW w:w="5630" w:type="dxa"/>
          </w:tcPr>
          <w:p w14:paraId="03992515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свою любимую повседневную и праздничную посуду.</w:t>
            </w:r>
          </w:p>
          <w:p w14:paraId="25304131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4741AEDF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3DDE7216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Жостово, Гжель, Хохлома, ручная роспись</w:t>
            </w:r>
          </w:p>
        </w:tc>
      </w:tr>
      <w:tr w:rsidR="00BA45FF" w:rsidRPr="001D75D1" w14:paraId="1DEF7F4A" w14:textId="77777777" w:rsidTr="00BA45FF">
        <w:tc>
          <w:tcPr>
            <w:tcW w:w="848" w:type="dxa"/>
          </w:tcPr>
          <w:p w14:paraId="2EAD8ED5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4.</w:t>
            </w:r>
          </w:p>
        </w:tc>
        <w:tc>
          <w:tcPr>
            <w:tcW w:w="3994" w:type="dxa"/>
          </w:tcPr>
          <w:p w14:paraId="534D4A22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Обои и шторы у тебя дома.</w:t>
            </w:r>
          </w:p>
        </w:tc>
        <w:tc>
          <w:tcPr>
            <w:tcW w:w="5630" w:type="dxa"/>
          </w:tcPr>
          <w:p w14:paraId="5721E28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Создают орнамент для обоев.  Работа с текстом учебника, анализ иллюстраций, ответы  на поставленные  вопросы</w:t>
            </w:r>
          </w:p>
        </w:tc>
        <w:tc>
          <w:tcPr>
            <w:tcW w:w="1836" w:type="dxa"/>
          </w:tcPr>
          <w:p w14:paraId="49FB34C5" w14:textId="77777777" w:rsidR="00BA45FF" w:rsidRPr="001D75D1" w:rsidRDefault="00BA45FF" w:rsidP="00DC5866">
            <w:pPr>
              <w:pStyle w:val="a8"/>
              <w:ind w:left="0"/>
            </w:pPr>
          </w:p>
        </w:tc>
        <w:tc>
          <w:tcPr>
            <w:tcW w:w="2293" w:type="dxa"/>
          </w:tcPr>
          <w:p w14:paraId="45245577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Фабричная ткань, узор на ткани, набойки</w:t>
            </w:r>
          </w:p>
        </w:tc>
      </w:tr>
      <w:tr w:rsidR="00BA45FF" w:rsidRPr="001D75D1" w14:paraId="3C789768" w14:textId="77777777" w:rsidTr="00BA45FF">
        <w:tc>
          <w:tcPr>
            <w:tcW w:w="848" w:type="dxa"/>
          </w:tcPr>
          <w:p w14:paraId="07F2F12F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5.</w:t>
            </w:r>
          </w:p>
        </w:tc>
        <w:tc>
          <w:tcPr>
            <w:tcW w:w="3994" w:type="dxa"/>
          </w:tcPr>
          <w:p w14:paraId="0E1B4D80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Мамин платок.</w:t>
            </w:r>
          </w:p>
        </w:tc>
        <w:tc>
          <w:tcPr>
            <w:tcW w:w="5630" w:type="dxa"/>
          </w:tcPr>
          <w:p w14:paraId="4878EE88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Создают эскиз росписи платка.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6263B8BC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26B302A1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Платок, шаль, Павловопосадкие платки</w:t>
            </w:r>
          </w:p>
        </w:tc>
      </w:tr>
      <w:tr w:rsidR="00BA45FF" w:rsidRPr="001D75D1" w14:paraId="37A2D233" w14:textId="77777777" w:rsidTr="00BA45FF">
        <w:tc>
          <w:tcPr>
            <w:tcW w:w="848" w:type="dxa"/>
          </w:tcPr>
          <w:p w14:paraId="79553E1B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6</w:t>
            </w:r>
          </w:p>
        </w:tc>
        <w:tc>
          <w:tcPr>
            <w:tcW w:w="3994" w:type="dxa"/>
          </w:tcPr>
          <w:p w14:paraId="563C7D08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Твои книжки.</w:t>
            </w:r>
          </w:p>
        </w:tc>
        <w:tc>
          <w:tcPr>
            <w:tcW w:w="5630" w:type="dxa"/>
            <w:vMerge w:val="restart"/>
          </w:tcPr>
          <w:p w14:paraId="6995730C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  <w:p w14:paraId="256B76B7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Выбирают сказку и делают по ней свою книжку традиционной</w:t>
            </w:r>
          </w:p>
          <w:p w14:paraId="26B61EC7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или необычной формы.</w:t>
            </w:r>
          </w:p>
        </w:tc>
        <w:tc>
          <w:tcPr>
            <w:tcW w:w="1836" w:type="dxa"/>
          </w:tcPr>
          <w:p w14:paraId="33C77908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067AFF5A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Иллюстрация, обложка</w:t>
            </w:r>
          </w:p>
        </w:tc>
      </w:tr>
      <w:tr w:rsidR="00BA45FF" w:rsidRPr="001D75D1" w14:paraId="6C1BA588" w14:textId="77777777" w:rsidTr="00BA45FF">
        <w:tc>
          <w:tcPr>
            <w:tcW w:w="848" w:type="dxa"/>
          </w:tcPr>
          <w:p w14:paraId="7C66B256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7.</w:t>
            </w:r>
          </w:p>
        </w:tc>
        <w:tc>
          <w:tcPr>
            <w:tcW w:w="3994" w:type="dxa"/>
          </w:tcPr>
          <w:p w14:paraId="0AD475D8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Твои книжки (продолжение работы).</w:t>
            </w:r>
          </w:p>
        </w:tc>
        <w:tc>
          <w:tcPr>
            <w:tcW w:w="5630" w:type="dxa"/>
            <w:vMerge/>
          </w:tcPr>
          <w:p w14:paraId="13B9A8D4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548E79D2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78E45EF4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Заставка, концовка, узорная полоса</w:t>
            </w:r>
          </w:p>
        </w:tc>
      </w:tr>
      <w:tr w:rsidR="00BA45FF" w:rsidRPr="001D75D1" w14:paraId="3A11B9F2" w14:textId="77777777" w:rsidTr="00BA45FF">
        <w:tc>
          <w:tcPr>
            <w:tcW w:w="848" w:type="dxa"/>
          </w:tcPr>
          <w:p w14:paraId="7BAA4C03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8.</w:t>
            </w:r>
          </w:p>
        </w:tc>
        <w:tc>
          <w:tcPr>
            <w:tcW w:w="3994" w:type="dxa"/>
          </w:tcPr>
          <w:p w14:paraId="4F3307CC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Открытки.</w:t>
            </w:r>
          </w:p>
        </w:tc>
        <w:tc>
          <w:tcPr>
            <w:tcW w:w="5630" w:type="dxa"/>
          </w:tcPr>
          <w:p w14:paraId="73BF0EEC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  <w:p w14:paraId="03AC7092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Делают поздравительную открытку- образ.</w:t>
            </w:r>
          </w:p>
        </w:tc>
        <w:tc>
          <w:tcPr>
            <w:tcW w:w="1836" w:type="dxa"/>
          </w:tcPr>
          <w:p w14:paraId="096735D5" w14:textId="77777777" w:rsidR="00BA45FF" w:rsidRPr="001D75D1" w:rsidRDefault="00BA45FF" w:rsidP="00DC5866">
            <w:pPr>
              <w:pStyle w:val="a8"/>
              <w:ind w:left="0"/>
            </w:pPr>
          </w:p>
        </w:tc>
        <w:tc>
          <w:tcPr>
            <w:tcW w:w="2293" w:type="dxa"/>
          </w:tcPr>
          <w:p w14:paraId="5788E6F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Открытка, скрапбукинг, хобби</w:t>
            </w:r>
          </w:p>
        </w:tc>
      </w:tr>
      <w:tr w:rsidR="00BA45FF" w:rsidRPr="001D75D1" w14:paraId="7D1D1ED8" w14:textId="77777777" w:rsidTr="00BA45FF">
        <w:trPr>
          <w:trHeight w:val="1080"/>
        </w:trPr>
        <w:tc>
          <w:tcPr>
            <w:tcW w:w="848" w:type="dxa"/>
          </w:tcPr>
          <w:p w14:paraId="55174A6F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lastRenderedPageBreak/>
              <w:t>9.</w:t>
            </w:r>
          </w:p>
        </w:tc>
        <w:tc>
          <w:tcPr>
            <w:tcW w:w="3994" w:type="dxa"/>
          </w:tcPr>
          <w:p w14:paraId="798F7623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Труд художника для твоего дома.</w:t>
            </w:r>
          </w:p>
        </w:tc>
        <w:tc>
          <w:tcPr>
            <w:tcW w:w="5630" w:type="dxa"/>
          </w:tcPr>
          <w:p w14:paraId="0FB4198C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Экскурсия по выставке детских работ.</w:t>
            </w:r>
            <w:r w:rsidRPr="001D75D1">
              <w:rPr>
                <w:rFonts w:ascii="Times New Roman" w:hAnsi="Times New Roman"/>
                <w:bCs/>
                <w:sz w:val="24"/>
              </w:rPr>
              <w:t xml:space="preserve"> Участвуют </w:t>
            </w:r>
            <w:r w:rsidRPr="001D75D1">
              <w:rPr>
                <w:rFonts w:ascii="Times New Roman" w:hAnsi="Times New Roman"/>
                <w:b/>
                <w:bCs/>
                <w:sz w:val="24"/>
              </w:rPr>
              <w:t xml:space="preserve"> </w:t>
            </w:r>
            <w:r w:rsidRPr="001D75D1">
              <w:rPr>
                <w:rFonts w:ascii="Times New Roman" w:hAnsi="Times New Roman"/>
                <w:sz w:val="24"/>
              </w:rPr>
              <w:t>в творческой обучающей игре, организованной на уроке, в роли зрителей, художников, экскурсоводов, Братьев-Мастеров. Повторяют  пройденные понятия.</w:t>
            </w:r>
          </w:p>
        </w:tc>
        <w:tc>
          <w:tcPr>
            <w:tcW w:w="1836" w:type="dxa"/>
          </w:tcPr>
          <w:p w14:paraId="0B44DB04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6B92E30B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</w:tr>
      <w:tr w:rsidR="00BA45FF" w:rsidRPr="001D75D1" w14:paraId="326FD3D2" w14:textId="77777777" w:rsidTr="00BA45FF">
        <w:trPr>
          <w:trHeight w:val="579"/>
        </w:trPr>
        <w:tc>
          <w:tcPr>
            <w:tcW w:w="14601" w:type="dxa"/>
            <w:gridSpan w:val="5"/>
          </w:tcPr>
          <w:p w14:paraId="61353C6D" w14:textId="77777777" w:rsidR="00BA45FF" w:rsidRPr="001D75D1" w:rsidRDefault="00BA45FF" w:rsidP="00BA45FF">
            <w:pPr>
              <w:pStyle w:val="a8"/>
              <w:ind w:left="0"/>
              <w:jc w:val="center"/>
              <w:rPr>
                <w:b/>
                <w:bCs/>
              </w:rPr>
            </w:pPr>
            <w:r w:rsidRPr="001D75D1">
              <w:rPr>
                <w:b/>
                <w:bCs/>
              </w:rPr>
              <w:t>Искусство на улицах твоего города (7ч)</w:t>
            </w:r>
          </w:p>
          <w:p w14:paraId="525C1A75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</w:tr>
      <w:tr w:rsidR="00BA45FF" w:rsidRPr="001D75D1" w14:paraId="5197472F" w14:textId="77777777" w:rsidTr="00BA45FF">
        <w:tc>
          <w:tcPr>
            <w:tcW w:w="848" w:type="dxa"/>
          </w:tcPr>
          <w:p w14:paraId="071DE68D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10.</w:t>
            </w:r>
          </w:p>
        </w:tc>
        <w:tc>
          <w:tcPr>
            <w:tcW w:w="3994" w:type="dxa"/>
          </w:tcPr>
          <w:p w14:paraId="212258BC" w14:textId="77777777" w:rsidR="00BA45FF" w:rsidRPr="00837706" w:rsidRDefault="00BA45FF" w:rsidP="00BA45FF">
            <w:pPr>
              <w:pStyle w:val="a8"/>
              <w:ind w:left="0"/>
              <w:jc w:val="center"/>
              <w:rPr>
                <w:b/>
                <w:bCs/>
              </w:rPr>
            </w:pPr>
            <w:r w:rsidRPr="001D75D1">
              <w:t>Памятники архитектуры.</w:t>
            </w:r>
          </w:p>
        </w:tc>
        <w:tc>
          <w:tcPr>
            <w:tcW w:w="5630" w:type="dxa"/>
          </w:tcPr>
          <w:p w14:paraId="3DB2EFE6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  <w:p w14:paraId="14AA2EF6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Работают с бумагой, красками, ножницами. Составление</w:t>
            </w:r>
          </w:p>
          <w:p w14:paraId="5FD8562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облика зданий из бумажных заготовок.</w:t>
            </w:r>
          </w:p>
        </w:tc>
        <w:tc>
          <w:tcPr>
            <w:tcW w:w="1836" w:type="dxa"/>
          </w:tcPr>
          <w:p w14:paraId="096D03C3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3636062A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Деревянное зодчество, терем, светелка, горница</w:t>
            </w:r>
          </w:p>
        </w:tc>
      </w:tr>
      <w:tr w:rsidR="00BA45FF" w:rsidRPr="001D75D1" w14:paraId="2CC24EAF" w14:textId="77777777" w:rsidTr="00BA45FF">
        <w:tc>
          <w:tcPr>
            <w:tcW w:w="848" w:type="dxa"/>
          </w:tcPr>
          <w:p w14:paraId="3392AC51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11.</w:t>
            </w:r>
          </w:p>
        </w:tc>
        <w:tc>
          <w:tcPr>
            <w:tcW w:w="3994" w:type="dxa"/>
          </w:tcPr>
          <w:p w14:paraId="1CE97BE4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Парки, скверы, бульвары.</w:t>
            </w:r>
          </w:p>
        </w:tc>
        <w:tc>
          <w:tcPr>
            <w:tcW w:w="5630" w:type="dxa"/>
          </w:tcPr>
          <w:p w14:paraId="444292D9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</w:t>
            </w:r>
          </w:p>
          <w:p w14:paraId="4908717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Работают в смешанной технике,  рисование, аппликация.</w:t>
            </w:r>
          </w:p>
        </w:tc>
        <w:tc>
          <w:tcPr>
            <w:tcW w:w="1836" w:type="dxa"/>
          </w:tcPr>
          <w:p w14:paraId="63F4B106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3D381D21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Парк, сквер, аллея, газоны, клумбы, фонтаны</w:t>
            </w:r>
          </w:p>
        </w:tc>
      </w:tr>
      <w:tr w:rsidR="00BA45FF" w:rsidRPr="001D75D1" w14:paraId="51092B1A" w14:textId="77777777" w:rsidTr="00BA45FF">
        <w:tc>
          <w:tcPr>
            <w:tcW w:w="848" w:type="dxa"/>
          </w:tcPr>
          <w:p w14:paraId="3551654B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12.</w:t>
            </w:r>
          </w:p>
        </w:tc>
        <w:tc>
          <w:tcPr>
            <w:tcW w:w="3994" w:type="dxa"/>
          </w:tcPr>
          <w:p w14:paraId="0EA7C04C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Ажурные ограды.</w:t>
            </w:r>
          </w:p>
        </w:tc>
        <w:tc>
          <w:tcPr>
            <w:tcW w:w="5630" w:type="dxa"/>
          </w:tcPr>
          <w:p w14:paraId="5488D31D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Работают в смешанной технике,  рисование, объёмная</w:t>
            </w:r>
          </w:p>
          <w:p w14:paraId="2017DF85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аппликация.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4EE6BEF1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0538044A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Ажурная ограда, заборчик, ворота</w:t>
            </w:r>
          </w:p>
        </w:tc>
      </w:tr>
      <w:tr w:rsidR="00BA45FF" w:rsidRPr="001D75D1" w14:paraId="3E5BF79C" w14:textId="77777777" w:rsidTr="00BA45FF">
        <w:tc>
          <w:tcPr>
            <w:tcW w:w="848" w:type="dxa"/>
          </w:tcPr>
          <w:p w14:paraId="67C76254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13.</w:t>
            </w:r>
          </w:p>
        </w:tc>
        <w:tc>
          <w:tcPr>
            <w:tcW w:w="3994" w:type="dxa"/>
          </w:tcPr>
          <w:p w14:paraId="67142135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Волшебные фонари.</w:t>
            </w:r>
          </w:p>
        </w:tc>
        <w:tc>
          <w:tcPr>
            <w:tcW w:w="5630" w:type="dxa"/>
          </w:tcPr>
          <w:p w14:paraId="0A4ACF4A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Выполняют объёмную поделку из бумаги.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72FF05F9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3C95153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Фонарь, светильник</w:t>
            </w:r>
          </w:p>
        </w:tc>
      </w:tr>
      <w:tr w:rsidR="00BA45FF" w:rsidRPr="001D75D1" w14:paraId="688689F8" w14:textId="77777777" w:rsidTr="00BA45FF">
        <w:tc>
          <w:tcPr>
            <w:tcW w:w="848" w:type="dxa"/>
          </w:tcPr>
          <w:p w14:paraId="6936F595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14.</w:t>
            </w:r>
          </w:p>
        </w:tc>
        <w:tc>
          <w:tcPr>
            <w:tcW w:w="3994" w:type="dxa"/>
          </w:tcPr>
          <w:p w14:paraId="7C785421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Витрины.</w:t>
            </w:r>
          </w:p>
        </w:tc>
        <w:tc>
          <w:tcPr>
            <w:tcW w:w="5630" w:type="dxa"/>
          </w:tcPr>
          <w:p w14:paraId="2F40719F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Работают с бумагой, аппликация из рваной бумаги.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5653AF83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63810AC1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Витрина</w:t>
            </w:r>
          </w:p>
        </w:tc>
      </w:tr>
      <w:tr w:rsidR="00BA45FF" w:rsidRPr="001D75D1" w14:paraId="12D7AB83" w14:textId="77777777" w:rsidTr="00BA45FF">
        <w:tc>
          <w:tcPr>
            <w:tcW w:w="848" w:type="dxa"/>
          </w:tcPr>
          <w:p w14:paraId="0C67D29A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15.</w:t>
            </w:r>
          </w:p>
        </w:tc>
        <w:tc>
          <w:tcPr>
            <w:tcW w:w="3994" w:type="dxa"/>
          </w:tcPr>
          <w:p w14:paraId="060719D1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Удивительный транспорт.</w:t>
            </w:r>
          </w:p>
        </w:tc>
        <w:tc>
          <w:tcPr>
            <w:tcW w:w="5630" w:type="dxa"/>
          </w:tcPr>
          <w:p w14:paraId="59761F6C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Конструируют из бумаги и вспомогательных материалов, создание объёмной модели. Пояснение создания проекта.</w:t>
            </w:r>
          </w:p>
          <w:p w14:paraId="23A04A6D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5754096B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4DFA3532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Грузовые машины, легковые машины, кузов, колеса</w:t>
            </w:r>
          </w:p>
        </w:tc>
      </w:tr>
      <w:tr w:rsidR="00BA45FF" w:rsidRPr="001D75D1" w14:paraId="175B9A55" w14:textId="77777777" w:rsidTr="00BA45FF">
        <w:trPr>
          <w:trHeight w:val="704"/>
        </w:trPr>
        <w:tc>
          <w:tcPr>
            <w:tcW w:w="848" w:type="dxa"/>
          </w:tcPr>
          <w:p w14:paraId="76DB8D17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lastRenderedPageBreak/>
              <w:t>16.</w:t>
            </w:r>
          </w:p>
        </w:tc>
        <w:tc>
          <w:tcPr>
            <w:tcW w:w="3994" w:type="dxa"/>
          </w:tcPr>
          <w:p w14:paraId="5FC096A7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Искусство на улицах твоего города.</w:t>
            </w:r>
          </w:p>
          <w:p w14:paraId="7A6062B3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(Обобщающий урок).</w:t>
            </w:r>
          </w:p>
        </w:tc>
        <w:tc>
          <w:tcPr>
            <w:tcW w:w="5630" w:type="dxa"/>
          </w:tcPr>
          <w:p w14:paraId="5EB76BA8" w14:textId="77777777" w:rsidR="00BA45FF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Беседа о роли художника в создании облика города.</w:t>
            </w:r>
          </w:p>
          <w:p w14:paraId="3DA9E4F9" w14:textId="77777777" w:rsidR="00BA45FF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Создают коллективную работу.</w:t>
            </w:r>
          </w:p>
          <w:p w14:paraId="39C1EF3C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6003B546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094E2E87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Архитектор, ландшафтный дизайн</w:t>
            </w:r>
          </w:p>
        </w:tc>
      </w:tr>
      <w:tr w:rsidR="00BA45FF" w:rsidRPr="001D75D1" w14:paraId="7893BE9E" w14:textId="77777777" w:rsidTr="00BA45FF">
        <w:trPr>
          <w:trHeight w:val="407"/>
        </w:trPr>
        <w:tc>
          <w:tcPr>
            <w:tcW w:w="14601" w:type="dxa"/>
            <w:gridSpan w:val="5"/>
          </w:tcPr>
          <w:p w14:paraId="303C6594" w14:textId="77777777" w:rsidR="00BA45FF" w:rsidRPr="001D75D1" w:rsidRDefault="00BA45FF" w:rsidP="00BA45FF">
            <w:pPr>
              <w:pStyle w:val="a8"/>
              <w:ind w:left="0"/>
              <w:jc w:val="center"/>
              <w:rPr>
                <w:b/>
                <w:bCs/>
              </w:rPr>
            </w:pPr>
            <w:r w:rsidRPr="001D75D1">
              <w:rPr>
                <w:b/>
                <w:bCs/>
              </w:rPr>
              <w:t>Художник и зрелище (10 ч)</w:t>
            </w:r>
          </w:p>
          <w:p w14:paraId="1811A92C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</w:tr>
      <w:tr w:rsidR="00BA45FF" w:rsidRPr="001D75D1" w14:paraId="686F8BFB" w14:textId="77777777" w:rsidTr="00BA45FF">
        <w:tc>
          <w:tcPr>
            <w:tcW w:w="848" w:type="dxa"/>
          </w:tcPr>
          <w:p w14:paraId="5704B818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17.</w:t>
            </w:r>
          </w:p>
        </w:tc>
        <w:tc>
          <w:tcPr>
            <w:tcW w:w="3994" w:type="dxa"/>
          </w:tcPr>
          <w:p w14:paraId="6B1764E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Художник в цирке.</w:t>
            </w:r>
          </w:p>
        </w:tc>
        <w:tc>
          <w:tcPr>
            <w:tcW w:w="5630" w:type="dxa"/>
          </w:tcPr>
          <w:p w14:paraId="7B87F418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Отражают фрагмент циркового представления  в аппликации. Работа с текстом учебника, анализ иллюстраций, ответы  на поставленные  вопросы</w:t>
            </w:r>
          </w:p>
        </w:tc>
        <w:tc>
          <w:tcPr>
            <w:tcW w:w="1836" w:type="dxa"/>
          </w:tcPr>
          <w:p w14:paraId="29AC43D1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50B26F95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Цирк, клоун, арена, манеж</w:t>
            </w:r>
          </w:p>
        </w:tc>
      </w:tr>
      <w:tr w:rsidR="00BA45FF" w:rsidRPr="001D75D1" w14:paraId="4542772B" w14:textId="77777777" w:rsidTr="00BA45FF">
        <w:tc>
          <w:tcPr>
            <w:tcW w:w="848" w:type="dxa"/>
          </w:tcPr>
          <w:p w14:paraId="1A5A08C2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18.</w:t>
            </w:r>
          </w:p>
        </w:tc>
        <w:tc>
          <w:tcPr>
            <w:tcW w:w="3994" w:type="dxa"/>
          </w:tcPr>
          <w:p w14:paraId="0B0EB586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Художник в цирке (продолжение работы).</w:t>
            </w:r>
          </w:p>
        </w:tc>
        <w:tc>
          <w:tcPr>
            <w:tcW w:w="5630" w:type="dxa"/>
          </w:tcPr>
          <w:p w14:paraId="4E568E4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Отражают искусство цирка в детском рисунке.</w:t>
            </w:r>
          </w:p>
        </w:tc>
        <w:tc>
          <w:tcPr>
            <w:tcW w:w="1836" w:type="dxa"/>
          </w:tcPr>
          <w:p w14:paraId="699C0C68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2294E5D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Театр, занавес, спектакль</w:t>
            </w:r>
          </w:p>
        </w:tc>
      </w:tr>
      <w:tr w:rsidR="00BA45FF" w:rsidRPr="001D75D1" w14:paraId="13B628AA" w14:textId="77777777" w:rsidTr="00BA45FF">
        <w:tc>
          <w:tcPr>
            <w:tcW w:w="848" w:type="dxa"/>
          </w:tcPr>
          <w:p w14:paraId="21E29573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19.</w:t>
            </w:r>
          </w:p>
        </w:tc>
        <w:tc>
          <w:tcPr>
            <w:tcW w:w="3994" w:type="dxa"/>
          </w:tcPr>
          <w:p w14:paraId="0C8C14AD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Художник в театре.</w:t>
            </w:r>
          </w:p>
        </w:tc>
        <w:tc>
          <w:tcPr>
            <w:tcW w:w="5630" w:type="dxa"/>
            <w:vMerge w:val="restart"/>
          </w:tcPr>
          <w:p w14:paraId="7501F7A7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Работают в смешанной технике. Создание объёмного макета</w:t>
            </w:r>
          </w:p>
          <w:p w14:paraId="6786B475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театральной  постановки. Работа с текстом учебника, анализ иллюстраций, ответы  на поставленные  вопросы</w:t>
            </w:r>
          </w:p>
        </w:tc>
        <w:tc>
          <w:tcPr>
            <w:tcW w:w="1836" w:type="dxa"/>
          </w:tcPr>
          <w:p w14:paraId="35C5D0D5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00E95D8A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Актер-кукловод</w:t>
            </w:r>
          </w:p>
        </w:tc>
      </w:tr>
      <w:tr w:rsidR="00BA45FF" w:rsidRPr="001D75D1" w14:paraId="25D08C7D" w14:textId="77777777" w:rsidTr="00BA45FF">
        <w:tc>
          <w:tcPr>
            <w:tcW w:w="848" w:type="dxa"/>
          </w:tcPr>
          <w:p w14:paraId="4E42B7B5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20</w:t>
            </w:r>
            <w:r>
              <w:t>.</w:t>
            </w:r>
          </w:p>
        </w:tc>
        <w:tc>
          <w:tcPr>
            <w:tcW w:w="3994" w:type="dxa"/>
          </w:tcPr>
          <w:p w14:paraId="708E77B3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Художник в театре. (продолжение работы).</w:t>
            </w:r>
          </w:p>
        </w:tc>
        <w:tc>
          <w:tcPr>
            <w:tcW w:w="5630" w:type="dxa"/>
            <w:vMerge/>
          </w:tcPr>
          <w:p w14:paraId="2493079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3795EAC4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0D5C37AC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Сценический образ, декорация</w:t>
            </w:r>
          </w:p>
        </w:tc>
      </w:tr>
      <w:tr w:rsidR="00BA45FF" w:rsidRPr="001D75D1" w14:paraId="7F7804C4" w14:textId="77777777" w:rsidTr="00BA45FF">
        <w:tc>
          <w:tcPr>
            <w:tcW w:w="848" w:type="dxa"/>
          </w:tcPr>
          <w:p w14:paraId="4CAA6A6E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21</w:t>
            </w:r>
            <w:r>
              <w:t>.</w:t>
            </w:r>
          </w:p>
        </w:tc>
        <w:tc>
          <w:tcPr>
            <w:tcW w:w="3994" w:type="dxa"/>
          </w:tcPr>
          <w:p w14:paraId="40C1E1B1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Театр кукол.</w:t>
            </w:r>
          </w:p>
        </w:tc>
        <w:tc>
          <w:tcPr>
            <w:tcW w:w="5630" w:type="dxa"/>
          </w:tcPr>
          <w:p w14:paraId="68FC1412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Изготавливают  кукольных персонажей в разной технике (кукла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1D75D1">
              <w:rPr>
                <w:rFonts w:ascii="Times New Roman" w:hAnsi="Times New Roman"/>
                <w:sz w:val="24"/>
              </w:rPr>
              <w:t>бибабо, бумажная кукла). Работа с текстом учебника, анализ иллюстраций, ответы  на поставленные  вопросы</w:t>
            </w:r>
            <w:r>
              <w:rPr>
                <w:rFonts w:ascii="Times New Roman" w:hAnsi="Times New Roman"/>
                <w:sz w:val="24"/>
              </w:rPr>
              <w:t>.</w:t>
            </w:r>
          </w:p>
        </w:tc>
        <w:tc>
          <w:tcPr>
            <w:tcW w:w="1836" w:type="dxa"/>
          </w:tcPr>
          <w:p w14:paraId="299AEF66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37DEF55F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Куклы перчаточные, марионетки, теневые, тростевые</w:t>
            </w:r>
          </w:p>
        </w:tc>
      </w:tr>
      <w:tr w:rsidR="00BA45FF" w:rsidRPr="001D75D1" w14:paraId="38FFAC32" w14:textId="77777777" w:rsidTr="00BA45FF">
        <w:tc>
          <w:tcPr>
            <w:tcW w:w="848" w:type="dxa"/>
          </w:tcPr>
          <w:p w14:paraId="3A5BC971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22</w:t>
            </w:r>
            <w:r>
              <w:t>.</w:t>
            </w:r>
          </w:p>
        </w:tc>
        <w:tc>
          <w:tcPr>
            <w:tcW w:w="3994" w:type="dxa"/>
          </w:tcPr>
          <w:p w14:paraId="6E4BBFCD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Театр кукол (продолжение работы).</w:t>
            </w:r>
          </w:p>
        </w:tc>
        <w:tc>
          <w:tcPr>
            <w:tcW w:w="5630" w:type="dxa"/>
          </w:tcPr>
          <w:p w14:paraId="6B0A0DD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Работают с тканью  (шитьё).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7BC0C597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2D693AC0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Театральный костюм, сценический костюм</w:t>
            </w:r>
          </w:p>
        </w:tc>
      </w:tr>
      <w:tr w:rsidR="00BA45FF" w:rsidRPr="001D75D1" w14:paraId="76B304DE" w14:textId="77777777" w:rsidTr="00BA45FF">
        <w:tc>
          <w:tcPr>
            <w:tcW w:w="848" w:type="dxa"/>
          </w:tcPr>
          <w:p w14:paraId="437DC8D7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23</w:t>
            </w:r>
            <w:r>
              <w:t>.</w:t>
            </w:r>
          </w:p>
        </w:tc>
        <w:tc>
          <w:tcPr>
            <w:tcW w:w="3994" w:type="dxa"/>
          </w:tcPr>
          <w:p w14:paraId="4B8EAF4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Театральные  маски.</w:t>
            </w:r>
          </w:p>
        </w:tc>
        <w:tc>
          <w:tcPr>
            <w:tcW w:w="5630" w:type="dxa"/>
            <w:vMerge w:val="restart"/>
          </w:tcPr>
          <w:p w14:paraId="3BE81CF3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Искусство масок  разных характеров. Создают маски (бумажные  и комбинированные)</w:t>
            </w:r>
            <w:r w:rsidRPr="001D75D1">
              <w:rPr>
                <w:rFonts w:ascii="Times New Roman" w:hAnsi="Times New Roman"/>
                <w:b/>
                <w:bCs/>
                <w:sz w:val="24"/>
              </w:rPr>
              <w:t xml:space="preserve">. </w:t>
            </w: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52AB7968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175D708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Карнавал, маска</w:t>
            </w:r>
          </w:p>
        </w:tc>
      </w:tr>
      <w:tr w:rsidR="00BA45FF" w:rsidRPr="001D75D1" w14:paraId="7BE2E638" w14:textId="77777777" w:rsidTr="00BA45FF">
        <w:tc>
          <w:tcPr>
            <w:tcW w:w="848" w:type="dxa"/>
          </w:tcPr>
          <w:p w14:paraId="4CCEB554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24</w:t>
            </w:r>
            <w:r>
              <w:t>.</w:t>
            </w:r>
          </w:p>
        </w:tc>
        <w:tc>
          <w:tcPr>
            <w:tcW w:w="3994" w:type="dxa"/>
          </w:tcPr>
          <w:p w14:paraId="310F3AF2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Театральные  маски (продолжение работы).</w:t>
            </w:r>
          </w:p>
        </w:tc>
        <w:tc>
          <w:tcPr>
            <w:tcW w:w="5630" w:type="dxa"/>
            <w:vMerge/>
          </w:tcPr>
          <w:p w14:paraId="3055312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4F4C6E54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42316455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Эскиз, предварительный рисунок</w:t>
            </w:r>
          </w:p>
        </w:tc>
      </w:tr>
      <w:tr w:rsidR="00BA45FF" w:rsidRPr="001D75D1" w14:paraId="3F317E33" w14:textId="77777777" w:rsidTr="00BA45FF">
        <w:tc>
          <w:tcPr>
            <w:tcW w:w="848" w:type="dxa"/>
          </w:tcPr>
          <w:p w14:paraId="4AA6EE46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25</w:t>
            </w:r>
            <w:r>
              <w:t>.</w:t>
            </w:r>
          </w:p>
        </w:tc>
        <w:tc>
          <w:tcPr>
            <w:tcW w:w="3994" w:type="dxa"/>
          </w:tcPr>
          <w:p w14:paraId="010FDE0F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Афиша и плакат.</w:t>
            </w:r>
          </w:p>
        </w:tc>
        <w:tc>
          <w:tcPr>
            <w:tcW w:w="5630" w:type="dxa"/>
          </w:tcPr>
          <w:p w14:paraId="58C684C5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Работа с текстом учебника, анализ иллюстраций, ответы  на поставленные  вопросы.</w:t>
            </w:r>
          </w:p>
          <w:p w14:paraId="52E0508F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на бумаге красками и карандашами.</w:t>
            </w:r>
          </w:p>
        </w:tc>
        <w:tc>
          <w:tcPr>
            <w:tcW w:w="1836" w:type="dxa"/>
          </w:tcPr>
          <w:p w14:paraId="027F5ED6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6B65E5E5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Афиша, плакат, шрифт</w:t>
            </w:r>
          </w:p>
        </w:tc>
      </w:tr>
      <w:tr w:rsidR="00BA45FF" w:rsidRPr="001D75D1" w14:paraId="3ABE7A33" w14:textId="77777777" w:rsidTr="00BA45FF">
        <w:trPr>
          <w:trHeight w:val="1049"/>
        </w:trPr>
        <w:tc>
          <w:tcPr>
            <w:tcW w:w="848" w:type="dxa"/>
          </w:tcPr>
          <w:p w14:paraId="68C34C9B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lastRenderedPageBreak/>
              <w:t>26</w:t>
            </w:r>
            <w:r>
              <w:t>.</w:t>
            </w:r>
          </w:p>
        </w:tc>
        <w:tc>
          <w:tcPr>
            <w:tcW w:w="3994" w:type="dxa"/>
          </w:tcPr>
          <w:p w14:paraId="275ECD99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Праздник в городе.</w:t>
            </w:r>
          </w:p>
        </w:tc>
        <w:tc>
          <w:tcPr>
            <w:tcW w:w="5630" w:type="dxa"/>
          </w:tcPr>
          <w:p w14:paraId="7B0220A6" w14:textId="77777777" w:rsidR="00BA45FF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Передают в рисунке впечатление праздника, его атмосферу. Работа с текстом учебника, анализ иллюстраций, ответы  на поставленные  вопросы.</w:t>
            </w:r>
          </w:p>
          <w:p w14:paraId="1BAB77B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1C1D7C2F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3231C77B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Праздник, салют, фейерверк</w:t>
            </w:r>
          </w:p>
        </w:tc>
      </w:tr>
      <w:tr w:rsidR="00BA45FF" w:rsidRPr="001D75D1" w14:paraId="63D6E8AE" w14:textId="77777777" w:rsidTr="00BA45FF">
        <w:trPr>
          <w:trHeight w:val="610"/>
        </w:trPr>
        <w:tc>
          <w:tcPr>
            <w:tcW w:w="14601" w:type="dxa"/>
            <w:gridSpan w:val="5"/>
          </w:tcPr>
          <w:p w14:paraId="3862B911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4"/>
              </w:rPr>
            </w:pPr>
            <w:r>
              <w:rPr>
                <w:rFonts w:ascii="Times New Roman" w:hAnsi="Times New Roman"/>
                <w:b/>
                <w:bCs/>
                <w:sz w:val="24"/>
              </w:rPr>
              <w:t>Художник и музей (9</w:t>
            </w:r>
            <w:r w:rsidRPr="001D75D1">
              <w:rPr>
                <w:rFonts w:ascii="Times New Roman" w:hAnsi="Times New Roman"/>
                <w:b/>
                <w:bCs/>
                <w:sz w:val="24"/>
              </w:rPr>
              <w:t>часов)</w:t>
            </w:r>
          </w:p>
          <w:p w14:paraId="3E62800B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</w:tr>
      <w:tr w:rsidR="00BA45FF" w:rsidRPr="001D75D1" w14:paraId="7DD1F46A" w14:textId="77777777" w:rsidTr="00BA45FF">
        <w:tc>
          <w:tcPr>
            <w:tcW w:w="848" w:type="dxa"/>
          </w:tcPr>
          <w:p w14:paraId="46A94E60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27</w:t>
            </w:r>
            <w:r>
              <w:t>.</w:t>
            </w:r>
          </w:p>
        </w:tc>
        <w:tc>
          <w:tcPr>
            <w:tcW w:w="3994" w:type="dxa"/>
          </w:tcPr>
          <w:p w14:paraId="683099A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Музей в жизни города.</w:t>
            </w:r>
          </w:p>
        </w:tc>
        <w:tc>
          <w:tcPr>
            <w:tcW w:w="5630" w:type="dxa"/>
          </w:tcPr>
          <w:p w14:paraId="2B849C2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на свободную тему.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19665164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054D340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Музей, коллекция, экспонат, экспозиция</w:t>
            </w:r>
          </w:p>
        </w:tc>
      </w:tr>
      <w:tr w:rsidR="00BA45FF" w:rsidRPr="001D75D1" w14:paraId="690FAA09" w14:textId="77777777" w:rsidTr="00BA45FF">
        <w:tc>
          <w:tcPr>
            <w:tcW w:w="848" w:type="dxa"/>
          </w:tcPr>
          <w:p w14:paraId="7A9A7AB8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28</w:t>
            </w:r>
            <w:r>
              <w:t>.</w:t>
            </w:r>
          </w:p>
        </w:tc>
        <w:tc>
          <w:tcPr>
            <w:tcW w:w="3994" w:type="dxa"/>
          </w:tcPr>
          <w:p w14:paraId="1362DA8F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Картина — особый мир. Картина- пейзаж.</w:t>
            </w:r>
          </w:p>
        </w:tc>
        <w:tc>
          <w:tcPr>
            <w:tcW w:w="5630" w:type="dxa"/>
          </w:tcPr>
          <w:p w14:paraId="52676136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картину - портрет (краски, карандаши).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63093679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737BA256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Картина, репродукция, пейзаж, виды пейзажного жанра</w:t>
            </w:r>
          </w:p>
        </w:tc>
      </w:tr>
      <w:tr w:rsidR="00BA45FF" w:rsidRPr="001D75D1" w14:paraId="64CB2A43" w14:textId="77777777" w:rsidTr="00BA45FF">
        <w:tc>
          <w:tcPr>
            <w:tcW w:w="848" w:type="dxa"/>
          </w:tcPr>
          <w:p w14:paraId="18FB1196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29</w:t>
            </w:r>
            <w:r>
              <w:t>.</w:t>
            </w:r>
          </w:p>
        </w:tc>
        <w:tc>
          <w:tcPr>
            <w:tcW w:w="3994" w:type="dxa"/>
          </w:tcPr>
          <w:p w14:paraId="72DE53B2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Картина - портрет.</w:t>
            </w:r>
          </w:p>
        </w:tc>
        <w:tc>
          <w:tcPr>
            <w:tcW w:w="5630" w:type="dxa"/>
            <w:vMerge w:val="restart"/>
          </w:tcPr>
          <w:p w14:paraId="563DDA4F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картину - портрет (краски, карандаши).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1DECF247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26173EA6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Портрет</w:t>
            </w:r>
          </w:p>
        </w:tc>
      </w:tr>
      <w:tr w:rsidR="00BA45FF" w:rsidRPr="001D75D1" w14:paraId="274D07CA" w14:textId="77777777" w:rsidTr="00BA45FF">
        <w:tc>
          <w:tcPr>
            <w:tcW w:w="848" w:type="dxa"/>
          </w:tcPr>
          <w:p w14:paraId="612142E0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30</w:t>
            </w:r>
            <w:r>
              <w:t>.</w:t>
            </w:r>
          </w:p>
        </w:tc>
        <w:tc>
          <w:tcPr>
            <w:tcW w:w="3994" w:type="dxa"/>
          </w:tcPr>
          <w:p w14:paraId="540F72DA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Картина-</w:t>
            </w:r>
          </w:p>
          <w:p w14:paraId="6FB5E91D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Портрет (продолжение работы).</w:t>
            </w:r>
          </w:p>
        </w:tc>
        <w:tc>
          <w:tcPr>
            <w:tcW w:w="5630" w:type="dxa"/>
            <w:vMerge/>
          </w:tcPr>
          <w:p w14:paraId="30BCE829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5A2332A7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135B0EA2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Групповой, поясной портрет</w:t>
            </w:r>
          </w:p>
        </w:tc>
      </w:tr>
      <w:tr w:rsidR="00BA45FF" w:rsidRPr="001D75D1" w14:paraId="0C516F11" w14:textId="77777777" w:rsidTr="00BA45FF">
        <w:tc>
          <w:tcPr>
            <w:tcW w:w="848" w:type="dxa"/>
          </w:tcPr>
          <w:p w14:paraId="513086EE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31</w:t>
            </w:r>
            <w:r>
              <w:t>.</w:t>
            </w:r>
          </w:p>
        </w:tc>
        <w:tc>
          <w:tcPr>
            <w:tcW w:w="3994" w:type="dxa"/>
          </w:tcPr>
          <w:p w14:paraId="4DB53B4A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Картина-</w:t>
            </w:r>
          </w:p>
          <w:p w14:paraId="3CB0762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натюрморт.</w:t>
            </w:r>
          </w:p>
        </w:tc>
        <w:tc>
          <w:tcPr>
            <w:tcW w:w="5630" w:type="dxa"/>
          </w:tcPr>
          <w:p w14:paraId="58B08736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картину - натюрморт (краски, карандаши).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073FF771" w14:textId="77777777" w:rsidR="00BA45FF" w:rsidRPr="001D75D1" w:rsidRDefault="00BA45FF" w:rsidP="00EA6EDD">
            <w:pPr>
              <w:pStyle w:val="a8"/>
              <w:ind w:left="0"/>
            </w:pPr>
          </w:p>
        </w:tc>
        <w:tc>
          <w:tcPr>
            <w:tcW w:w="2293" w:type="dxa"/>
          </w:tcPr>
          <w:p w14:paraId="3C044ED7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Натюрморт</w:t>
            </w:r>
          </w:p>
        </w:tc>
      </w:tr>
      <w:tr w:rsidR="00BA45FF" w:rsidRPr="001D75D1" w14:paraId="09A81D8E" w14:textId="77777777" w:rsidTr="00BA45FF">
        <w:tc>
          <w:tcPr>
            <w:tcW w:w="848" w:type="dxa"/>
          </w:tcPr>
          <w:p w14:paraId="2B1E944D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32</w:t>
            </w:r>
            <w:r>
              <w:t>.</w:t>
            </w:r>
          </w:p>
        </w:tc>
        <w:tc>
          <w:tcPr>
            <w:tcW w:w="3994" w:type="dxa"/>
          </w:tcPr>
          <w:p w14:paraId="4F2C1F7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Картины исторические и бытовые.</w:t>
            </w:r>
          </w:p>
        </w:tc>
        <w:tc>
          <w:tcPr>
            <w:tcW w:w="5630" w:type="dxa"/>
          </w:tcPr>
          <w:p w14:paraId="6AC11696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Рисуют картину на жанровую тему. Работа с текстом учебника, анализ иллюстраций, ответы  на поставленные  вопросы.</w:t>
            </w:r>
          </w:p>
        </w:tc>
        <w:tc>
          <w:tcPr>
            <w:tcW w:w="1836" w:type="dxa"/>
          </w:tcPr>
          <w:p w14:paraId="0C8C7554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037DBC29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Исторический, батальный, бытовой жанр</w:t>
            </w:r>
          </w:p>
        </w:tc>
      </w:tr>
      <w:tr w:rsidR="00BA45FF" w:rsidRPr="001D75D1" w14:paraId="13C6778C" w14:textId="77777777" w:rsidTr="00BA45FF">
        <w:tc>
          <w:tcPr>
            <w:tcW w:w="848" w:type="dxa"/>
          </w:tcPr>
          <w:p w14:paraId="11828DF5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33</w:t>
            </w:r>
            <w:r>
              <w:t>.</w:t>
            </w:r>
          </w:p>
        </w:tc>
        <w:tc>
          <w:tcPr>
            <w:tcW w:w="3994" w:type="dxa"/>
          </w:tcPr>
          <w:p w14:paraId="588C9A6A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Скульптура в музее и на улице.</w:t>
            </w:r>
          </w:p>
        </w:tc>
        <w:tc>
          <w:tcPr>
            <w:tcW w:w="5630" w:type="dxa"/>
          </w:tcPr>
          <w:p w14:paraId="250CA701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Лепят из пластилина фигуры человека в движении.</w:t>
            </w:r>
          </w:p>
        </w:tc>
        <w:tc>
          <w:tcPr>
            <w:tcW w:w="1836" w:type="dxa"/>
          </w:tcPr>
          <w:p w14:paraId="716FAAAD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63F39C77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Скульптура</w:t>
            </w:r>
          </w:p>
        </w:tc>
      </w:tr>
      <w:tr w:rsidR="00BA45FF" w:rsidRPr="001D75D1" w14:paraId="1635D87E" w14:textId="77777777" w:rsidTr="00BA45FF">
        <w:tc>
          <w:tcPr>
            <w:tcW w:w="848" w:type="dxa"/>
          </w:tcPr>
          <w:p w14:paraId="3FE4E211" w14:textId="77777777" w:rsidR="00BA45FF" w:rsidRPr="001D75D1" w:rsidRDefault="00BA45FF" w:rsidP="00BA45FF">
            <w:pPr>
              <w:pStyle w:val="a8"/>
              <w:ind w:left="0"/>
              <w:jc w:val="center"/>
            </w:pPr>
            <w:r w:rsidRPr="001D75D1">
              <w:t>34</w:t>
            </w:r>
            <w:r>
              <w:t>.</w:t>
            </w:r>
          </w:p>
        </w:tc>
        <w:tc>
          <w:tcPr>
            <w:tcW w:w="3994" w:type="dxa"/>
          </w:tcPr>
          <w:p w14:paraId="4AC18675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>Художник и</w:t>
            </w:r>
          </w:p>
          <w:p w14:paraId="7D502000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Музей.</w:t>
            </w:r>
          </w:p>
          <w:p w14:paraId="05E8969E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5630" w:type="dxa"/>
          </w:tcPr>
          <w:p w14:paraId="46E6CD31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  <w:r w:rsidRPr="001D75D1">
              <w:rPr>
                <w:rFonts w:ascii="Times New Roman" w:hAnsi="Times New Roman"/>
                <w:sz w:val="24"/>
              </w:rPr>
              <w:t xml:space="preserve">Выставка лучших работ. </w:t>
            </w:r>
            <w:r w:rsidRPr="001D75D1">
              <w:rPr>
                <w:rFonts w:ascii="Times New Roman" w:hAnsi="Times New Roman"/>
                <w:b/>
                <w:bCs/>
                <w:sz w:val="24"/>
              </w:rPr>
              <w:t xml:space="preserve"> </w:t>
            </w:r>
            <w:r w:rsidRPr="00F62102">
              <w:rPr>
                <w:rFonts w:ascii="Times New Roman" w:hAnsi="Times New Roman"/>
                <w:bCs/>
                <w:sz w:val="24"/>
              </w:rPr>
              <w:t>Рассказывать о</w:t>
            </w:r>
            <w:r w:rsidRPr="001D75D1">
              <w:rPr>
                <w:rFonts w:ascii="Times New Roman" w:hAnsi="Times New Roman"/>
                <w:b/>
                <w:bCs/>
                <w:sz w:val="24"/>
              </w:rPr>
              <w:t xml:space="preserve">  </w:t>
            </w:r>
            <w:r w:rsidRPr="001D75D1">
              <w:rPr>
                <w:rFonts w:ascii="Times New Roman" w:hAnsi="Times New Roman"/>
                <w:sz w:val="24"/>
              </w:rPr>
              <w:t>роли художника в жизни каждого человека.</w:t>
            </w:r>
          </w:p>
          <w:p w14:paraId="1F5AA792" w14:textId="77777777" w:rsidR="00BA45FF" w:rsidRPr="001D75D1" w:rsidRDefault="00BA45FF" w:rsidP="00BA45FF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sz w:val="24"/>
              </w:rPr>
            </w:pPr>
          </w:p>
        </w:tc>
        <w:tc>
          <w:tcPr>
            <w:tcW w:w="1836" w:type="dxa"/>
          </w:tcPr>
          <w:p w14:paraId="73DB4C8D" w14:textId="77777777" w:rsidR="00BA45FF" w:rsidRPr="001D75D1" w:rsidRDefault="00BA45FF" w:rsidP="00BA45FF">
            <w:pPr>
              <w:pStyle w:val="a8"/>
              <w:ind w:left="0"/>
              <w:jc w:val="center"/>
            </w:pPr>
          </w:p>
        </w:tc>
        <w:tc>
          <w:tcPr>
            <w:tcW w:w="2293" w:type="dxa"/>
          </w:tcPr>
          <w:p w14:paraId="3F14A61F" w14:textId="77777777" w:rsidR="00BA45FF" w:rsidRPr="001D75D1" w:rsidRDefault="00BA45FF" w:rsidP="00BA45FF">
            <w:pPr>
              <w:pStyle w:val="a8"/>
              <w:ind w:left="0"/>
              <w:jc w:val="center"/>
            </w:pPr>
            <w:r>
              <w:t>Музеи России</w:t>
            </w:r>
          </w:p>
        </w:tc>
      </w:tr>
    </w:tbl>
    <w:p w14:paraId="2ABF1C76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  <w:sectPr w:rsidR="00CF06C5" w:rsidSect="00266A4E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14:paraId="00B3A7AC" w14:textId="77777777" w:rsidR="00CF06C5" w:rsidRPr="008E1E1B" w:rsidRDefault="00CF06C5" w:rsidP="00CF06C5">
      <w:pPr>
        <w:rPr>
          <w:rFonts w:ascii="Times New Roman" w:eastAsia="Times New Roman" w:hAnsi="Times New Roman"/>
          <w:b/>
          <w:sz w:val="24"/>
          <w:lang w:eastAsia="ru-RU"/>
        </w:rPr>
      </w:pPr>
      <w:r w:rsidRPr="008E1E1B">
        <w:rPr>
          <w:sz w:val="24"/>
        </w:rPr>
        <w:lastRenderedPageBreak/>
        <w:t xml:space="preserve">                               </w:t>
      </w:r>
      <w:r>
        <w:rPr>
          <w:sz w:val="24"/>
        </w:rPr>
        <w:t xml:space="preserve">  </w:t>
      </w:r>
      <w:r w:rsidRPr="008E1E1B">
        <w:rPr>
          <w:sz w:val="24"/>
        </w:rPr>
        <w:t xml:space="preserve"> </w:t>
      </w:r>
      <w:r>
        <w:rPr>
          <w:sz w:val="24"/>
        </w:rPr>
        <w:t xml:space="preserve">                                                         </w:t>
      </w:r>
      <w:r w:rsidRPr="008E1E1B">
        <w:rPr>
          <w:rFonts w:ascii="Times New Roman" w:eastAsia="Times New Roman" w:hAnsi="Times New Roman"/>
          <w:b/>
          <w:sz w:val="24"/>
          <w:lang w:eastAsia="ru-RU"/>
        </w:rPr>
        <w:t xml:space="preserve"> </w:t>
      </w:r>
    </w:p>
    <w:p w14:paraId="07342BEF" w14:textId="77777777" w:rsidR="00CF06C5" w:rsidRDefault="00CF06C5" w:rsidP="00CF06C5">
      <w:pPr>
        <w:pStyle w:val="a8"/>
        <w:rPr>
          <w:b/>
          <w:sz w:val="28"/>
        </w:rPr>
      </w:pPr>
    </w:p>
    <w:p w14:paraId="77861703" w14:textId="77777777" w:rsidR="00CF06C5" w:rsidRDefault="00CF06C5" w:rsidP="00CF06C5">
      <w:pPr>
        <w:rPr>
          <w:rFonts w:ascii="Times New Roman" w:hAnsi="Times New Roman"/>
          <w:sz w:val="24"/>
        </w:rPr>
      </w:pPr>
    </w:p>
    <w:p w14:paraId="6E2DB35A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6A468372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2E2DA114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27894EFD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59A807C4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1E3ECB76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6A103EDD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0C488BB1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5623ABE3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</w:pPr>
    </w:p>
    <w:p w14:paraId="31861236" w14:textId="77777777" w:rsidR="00CF06C5" w:rsidRDefault="00CF06C5" w:rsidP="006B0E15">
      <w:pPr>
        <w:shd w:val="clear" w:color="auto" w:fill="FFFFFF"/>
        <w:ind w:firstLine="709"/>
        <w:rPr>
          <w:rFonts w:ascii="Times New Roman" w:hAnsi="Times New Roman"/>
          <w:b/>
          <w:sz w:val="28"/>
          <w:szCs w:val="28"/>
        </w:rPr>
        <w:sectPr w:rsidR="00CF06C5" w:rsidSect="00CF06C5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14:paraId="7F7566EC" w14:textId="77777777" w:rsidR="00CF06C5" w:rsidRPr="00CC1EBA" w:rsidRDefault="00CF06C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Творческая работа за </w:t>
      </w:r>
      <w:r>
        <w:rPr>
          <w:rFonts w:ascii="Times New Roman" w:hAnsi="Times New Roman"/>
          <w:b/>
          <w:sz w:val="28"/>
          <w:szCs w:val="28"/>
          <w:lang w:val="en-US"/>
        </w:rPr>
        <w:t>I</w:t>
      </w:r>
      <w:r>
        <w:rPr>
          <w:rFonts w:ascii="Times New Roman" w:hAnsi="Times New Roman"/>
          <w:b/>
          <w:sz w:val="28"/>
          <w:szCs w:val="28"/>
        </w:rPr>
        <w:t xml:space="preserve"> полугодие</w:t>
      </w:r>
    </w:p>
    <w:p w14:paraId="55FA6C9C" w14:textId="77777777" w:rsidR="00CF06C5" w:rsidRDefault="00CF06C5" w:rsidP="00CC1EBA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</w:t>
      </w:r>
      <w:r w:rsidRPr="00CC1EBA">
        <w:rPr>
          <w:rFonts w:ascii="Times New Roman" w:hAnsi="Times New Roman"/>
          <w:b/>
          <w:sz w:val="28"/>
          <w:szCs w:val="28"/>
        </w:rPr>
        <w:t xml:space="preserve">а </w:t>
      </w:r>
      <w:r w:rsidR="00CC1EBA">
        <w:rPr>
          <w:rFonts w:ascii="Times New Roman" w:hAnsi="Times New Roman"/>
          <w:b/>
          <w:sz w:val="28"/>
          <w:szCs w:val="28"/>
        </w:rPr>
        <w:t>тему: «Снежинка</w:t>
      </w:r>
      <w:r>
        <w:rPr>
          <w:rFonts w:ascii="Times New Roman" w:hAnsi="Times New Roman"/>
          <w:b/>
          <w:sz w:val="28"/>
          <w:szCs w:val="28"/>
        </w:rPr>
        <w:t>»</w:t>
      </w:r>
    </w:p>
    <w:p w14:paraId="032586B3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51AD3554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7CE3A91D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4DBA6F6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39A0F4B9" w14:textId="77777777" w:rsidR="00C83435" w:rsidRP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Оборудование: </w:t>
      </w:r>
      <w:r>
        <w:rPr>
          <w:rFonts w:ascii="Times New Roman" w:hAnsi="Times New Roman"/>
          <w:sz w:val="28"/>
          <w:szCs w:val="28"/>
        </w:rPr>
        <w:t>Альбомный лист бумаги, кисточки,</w:t>
      </w:r>
      <w:r w:rsidRPr="00C83435">
        <w:rPr>
          <w:rFonts w:ascii="Times New Roman" w:hAnsi="Times New Roman"/>
          <w:sz w:val="28"/>
          <w:szCs w:val="28"/>
        </w:rPr>
        <w:t xml:space="preserve"> акварельные краски, гуашь или цветные карандаши. (по выбору)</w:t>
      </w:r>
    </w:p>
    <w:p w14:paraId="6ED93060" w14:textId="77777777" w:rsidR="00CF06C5" w:rsidRDefault="00CF06C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1D21C48B" w14:textId="77777777" w:rsidR="00CF06C5" w:rsidRDefault="00CF06C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337DD11A" w14:textId="70D7BEB1" w:rsidR="00C83435" w:rsidRDefault="00021FCF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58CB446D" wp14:editId="0BA916AE">
                <wp:extent cx="304800" cy="304800"/>
                <wp:effectExtent l="0" t="0" r="0" b="0"/>
                <wp:docPr id="1238791834" name="AutoShap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EAC0E69" id="AutoShape 1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</w:p>
    <w:p w14:paraId="7CCBACA8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2CAB9D8C" w14:textId="31238F01" w:rsidR="00C83435" w:rsidRDefault="00021FCF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inline distT="0" distB="0" distL="0" distR="0" wp14:anchorId="090CEB9C" wp14:editId="5B323B8E">
                <wp:extent cx="304800" cy="304800"/>
                <wp:effectExtent l="0" t="0" r="0" b="0"/>
                <wp:docPr id="1756987811" name="AutoShap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5E15C27" id="AutoShape 2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" filled="f" stroked="f">
                <o:lock v:ext="edit" aspectratio="t"/>
                <w10:anchorlock/>
              </v:rect>
            </w:pict>
          </mc:Fallback>
        </mc:AlternateContent>
      </w:r>
      <w:r w:rsidR="00640435">
        <w:rPr>
          <w:noProof/>
          <w:lang w:eastAsia="ru-RU"/>
        </w:rPr>
        <w:drawing>
          <wp:inline distT="0" distB="0" distL="0" distR="0" wp14:anchorId="4FB76343" wp14:editId="4967E5E5">
            <wp:extent cx="5572125" cy="4444628"/>
            <wp:effectExtent l="19050" t="0" r="9525" b="0"/>
            <wp:docPr id="4" name="Рисунок 3" descr="https://static5.depositphotos.com/1007115/493/v/950/depositphotos_4936054-stock-illustration-snowflak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tatic5.depositphotos.com/1007115/493/v/950/depositphotos_4936054-stock-illustration-snowflak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6800" cy="44483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EC7C8B8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616C11E9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09F7F409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0859AF53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73A7C383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060479EC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74C5F3A0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6920375C" w14:textId="77777777" w:rsidR="00640435" w:rsidRDefault="00640435" w:rsidP="00640435">
      <w:pPr>
        <w:shd w:val="clear" w:color="auto" w:fill="FFFFFF"/>
        <w:rPr>
          <w:rFonts w:ascii="Times New Roman" w:hAnsi="Times New Roman"/>
          <w:b/>
          <w:sz w:val="28"/>
          <w:szCs w:val="28"/>
        </w:rPr>
      </w:pPr>
    </w:p>
    <w:p w14:paraId="13F8B68A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477F981C" w14:textId="77777777" w:rsidR="00C83435" w:rsidRDefault="00C83435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04FB4B0F" w14:textId="77777777" w:rsidR="00C83435" w:rsidRPr="00C83435" w:rsidRDefault="00C83435" w:rsidP="00C8343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Творческая работа за </w:t>
      </w:r>
      <w:r>
        <w:rPr>
          <w:rFonts w:ascii="Times New Roman" w:hAnsi="Times New Roman"/>
          <w:b/>
          <w:sz w:val="28"/>
          <w:szCs w:val="28"/>
          <w:lang w:val="en-US"/>
        </w:rPr>
        <w:t>II</w:t>
      </w:r>
      <w:r>
        <w:rPr>
          <w:rFonts w:ascii="Times New Roman" w:hAnsi="Times New Roman"/>
          <w:b/>
          <w:sz w:val="28"/>
          <w:szCs w:val="28"/>
        </w:rPr>
        <w:t xml:space="preserve"> полугодие</w:t>
      </w:r>
    </w:p>
    <w:p w14:paraId="377B2C9B" w14:textId="77777777" w:rsidR="00C83435" w:rsidRDefault="00C83435" w:rsidP="00C8343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</w:t>
      </w:r>
      <w:r w:rsidRPr="00C83435">
        <w:rPr>
          <w:rFonts w:ascii="Times New Roman" w:hAnsi="Times New Roman"/>
          <w:b/>
          <w:sz w:val="28"/>
          <w:szCs w:val="28"/>
        </w:rPr>
        <w:t xml:space="preserve">а </w:t>
      </w:r>
      <w:r w:rsidR="00CC1EBA">
        <w:rPr>
          <w:rFonts w:ascii="Times New Roman" w:hAnsi="Times New Roman"/>
          <w:b/>
          <w:sz w:val="28"/>
          <w:szCs w:val="28"/>
        </w:rPr>
        <w:t>тему: «Мамин платок</w:t>
      </w:r>
      <w:r>
        <w:rPr>
          <w:rFonts w:ascii="Times New Roman" w:hAnsi="Times New Roman"/>
          <w:b/>
          <w:sz w:val="28"/>
          <w:szCs w:val="28"/>
        </w:rPr>
        <w:t>»</w:t>
      </w:r>
    </w:p>
    <w:p w14:paraId="0B6B0BF5" w14:textId="77777777" w:rsidR="00C83435" w:rsidRDefault="00C83435" w:rsidP="00C8343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24B65AB9" w14:textId="77777777" w:rsidR="00CC1EBA" w:rsidRPr="00C83435" w:rsidRDefault="00CC1EBA" w:rsidP="00CC1EBA">
      <w:pPr>
        <w:shd w:val="clear" w:color="auto" w:fill="FFFFFF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Оборудование: </w:t>
      </w:r>
      <w:r>
        <w:rPr>
          <w:rFonts w:ascii="Times New Roman" w:hAnsi="Times New Roman"/>
          <w:sz w:val="28"/>
          <w:szCs w:val="28"/>
        </w:rPr>
        <w:t>Альбомный лист бумаги, кисточки,</w:t>
      </w:r>
      <w:r w:rsidRPr="00C83435">
        <w:rPr>
          <w:rFonts w:ascii="Times New Roman" w:hAnsi="Times New Roman"/>
          <w:sz w:val="28"/>
          <w:szCs w:val="28"/>
        </w:rPr>
        <w:t xml:space="preserve"> акварельные краски, гуашь или цветные карандаши. (по выбору)</w:t>
      </w:r>
    </w:p>
    <w:p w14:paraId="02C31ED6" w14:textId="77777777" w:rsidR="00CC1EBA" w:rsidRDefault="00CC1EBA" w:rsidP="00CC1EBA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1282B0FE" w14:textId="77777777" w:rsidR="00CC1EBA" w:rsidRDefault="00CC1EBA" w:rsidP="00C8343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14:paraId="3ACCAB0F" w14:textId="77777777" w:rsidR="00C83435" w:rsidRPr="00CF06C5" w:rsidRDefault="00CC1EBA" w:rsidP="00CF06C5">
      <w:pPr>
        <w:shd w:val="clear" w:color="auto" w:fill="FFFFFF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CC1EBA"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31EB52E4" wp14:editId="2BD7C05B">
            <wp:extent cx="4800599" cy="3600450"/>
            <wp:effectExtent l="19050" t="0" r="1" b="0"/>
            <wp:docPr id="2" name="Рисунок 1" descr="https://ds05.infourok.ru/uploads/ex/09fb/000009fa-850811fc/img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09fb/000009fa-850811fc/img1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599" cy="3600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83435" w:rsidRPr="00CF06C5" w:rsidSect="00CF06C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ewton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B6A61"/>
    <w:multiLevelType w:val="multilevel"/>
    <w:tmpl w:val="C3ECB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15427DB"/>
    <w:multiLevelType w:val="multilevel"/>
    <w:tmpl w:val="85162686"/>
    <w:lvl w:ilvl="0">
      <w:start w:val="1"/>
      <w:numFmt w:val="bulle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A82FB0"/>
    <w:multiLevelType w:val="hybridMultilevel"/>
    <w:tmpl w:val="57E45A28"/>
    <w:lvl w:ilvl="0" w:tplc="0824981E">
      <w:numFmt w:val="bullet"/>
      <w:lvlText w:val="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0AAA59C5"/>
    <w:multiLevelType w:val="multilevel"/>
    <w:tmpl w:val="42BC8B4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E72515C"/>
    <w:multiLevelType w:val="hybridMultilevel"/>
    <w:tmpl w:val="117621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14BD58B7"/>
    <w:multiLevelType w:val="hybridMultilevel"/>
    <w:tmpl w:val="118EE2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3549B7"/>
    <w:multiLevelType w:val="hybridMultilevel"/>
    <w:tmpl w:val="70866240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1A7402D3"/>
    <w:multiLevelType w:val="multilevel"/>
    <w:tmpl w:val="01CC4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CE772A"/>
    <w:multiLevelType w:val="hybridMultilevel"/>
    <w:tmpl w:val="DD36D946"/>
    <w:lvl w:ilvl="0" w:tplc="C748CB0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2E2D2B40"/>
    <w:multiLevelType w:val="multilevel"/>
    <w:tmpl w:val="C2F0E3C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4E352D"/>
    <w:multiLevelType w:val="hybridMultilevel"/>
    <w:tmpl w:val="552259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1EC7905"/>
    <w:multiLevelType w:val="multilevel"/>
    <w:tmpl w:val="02FAA8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668723E"/>
    <w:multiLevelType w:val="hybridMultilevel"/>
    <w:tmpl w:val="FC8652A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95E11EB"/>
    <w:multiLevelType w:val="hybridMultilevel"/>
    <w:tmpl w:val="08D6729A"/>
    <w:lvl w:ilvl="0" w:tplc="02EC992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 w15:restartNumberingAfterBreak="0">
    <w:nsid w:val="3B957E53"/>
    <w:multiLevelType w:val="hybridMultilevel"/>
    <w:tmpl w:val="28BAC416"/>
    <w:lvl w:ilvl="0" w:tplc="0419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 w15:restartNumberingAfterBreak="0">
    <w:nsid w:val="427A7368"/>
    <w:multiLevelType w:val="hybridMultilevel"/>
    <w:tmpl w:val="38F69B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2947591"/>
    <w:multiLevelType w:val="hybridMultilevel"/>
    <w:tmpl w:val="52922AB2"/>
    <w:lvl w:ilvl="0" w:tplc="BEFC7D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5104BF8"/>
    <w:multiLevelType w:val="hybridMultilevel"/>
    <w:tmpl w:val="73643E56"/>
    <w:lvl w:ilvl="0" w:tplc="04190001">
      <w:start w:val="1"/>
      <w:numFmt w:val="bullet"/>
      <w:lvlText w:val=""/>
      <w:lvlJc w:val="left"/>
      <w:pPr>
        <w:ind w:left="105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6" w:hanging="360"/>
      </w:pPr>
      <w:rPr>
        <w:rFonts w:ascii="Wingdings" w:hAnsi="Wingdings" w:hint="default"/>
      </w:rPr>
    </w:lvl>
  </w:abstractNum>
  <w:abstractNum w:abstractNumId="18" w15:restartNumberingAfterBreak="0">
    <w:nsid w:val="4BFC433D"/>
    <w:multiLevelType w:val="multilevel"/>
    <w:tmpl w:val="6E0C5DC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C620818"/>
    <w:multiLevelType w:val="hybridMultilevel"/>
    <w:tmpl w:val="7DA49F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EF66B1B"/>
    <w:multiLevelType w:val="multilevel"/>
    <w:tmpl w:val="869CA5B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EFC6147"/>
    <w:multiLevelType w:val="hybridMultilevel"/>
    <w:tmpl w:val="5834139E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2" w15:restartNumberingAfterBreak="0">
    <w:nsid w:val="51E0552F"/>
    <w:multiLevelType w:val="hybridMultilevel"/>
    <w:tmpl w:val="46604F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2A32C6"/>
    <w:multiLevelType w:val="hybridMultilevel"/>
    <w:tmpl w:val="3C68D6C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3E053FF"/>
    <w:multiLevelType w:val="hybridMultilevel"/>
    <w:tmpl w:val="2CF2B8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4C64CA"/>
    <w:multiLevelType w:val="hybridMultilevel"/>
    <w:tmpl w:val="DE0E7A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F15524E"/>
    <w:multiLevelType w:val="hybridMultilevel"/>
    <w:tmpl w:val="BADC3D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B64D58"/>
    <w:multiLevelType w:val="hybridMultilevel"/>
    <w:tmpl w:val="B75CC0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C51731"/>
    <w:multiLevelType w:val="hybridMultilevel"/>
    <w:tmpl w:val="F44005E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2270465"/>
    <w:multiLevelType w:val="multilevel"/>
    <w:tmpl w:val="B284212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3A136E1"/>
    <w:multiLevelType w:val="hybridMultilevel"/>
    <w:tmpl w:val="F52E8E50"/>
    <w:lvl w:ilvl="0" w:tplc="BEFC7D0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4C7398E"/>
    <w:multiLevelType w:val="multilevel"/>
    <w:tmpl w:val="66147BB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5EB1247"/>
    <w:multiLevelType w:val="hybridMultilevel"/>
    <w:tmpl w:val="A71C912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 w15:restartNumberingAfterBreak="0">
    <w:nsid w:val="78842F52"/>
    <w:multiLevelType w:val="hybridMultilevel"/>
    <w:tmpl w:val="172EB68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4" w15:restartNumberingAfterBreak="0">
    <w:nsid w:val="79DD6CEA"/>
    <w:multiLevelType w:val="multilevel"/>
    <w:tmpl w:val="14347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E321459"/>
    <w:multiLevelType w:val="hybridMultilevel"/>
    <w:tmpl w:val="86B09A1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6" w15:restartNumberingAfterBreak="0">
    <w:nsid w:val="7E9B5809"/>
    <w:multiLevelType w:val="hybridMultilevel"/>
    <w:tmpl w:val="25E0714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54198092">
    <w:abstractNumId w:val="19"/>
  </w:num>
  <w:num w:numId="2" w16cid:durableId="2058699357">
    <w:abstractNumId w:val="28"/>
  </w:num>
  <w:num w:numId="3" w16cid:durableId="2135516142">
    <w:abstractNumId w:val="17"/>
  </w:num>
  <w:num w:numId="4" w16cid:durableId="958489646">
    <w:abstractNumId w:val="12"/>
  </w:num>
  <w:num w:numId="5" w16cid:durableId="813064457">
    <w:abstractNumId w:val="1"/>
  </w:num>
  <w:num w:numId="6" w16cid:durableId="1369793396">
    <w:abstractNumId w:val="10"/>
  </w:num>
  <w:num w:numId="7" w16cid:durableId="1369178803">
    <w:abstractNumId w:val="8"/>
  </w:num>
  <w:num w:numId="8" w16cid:durableId="1689868878">
    <w:abstractNumId w:val="33"/>
  </w:num>
  <w:num w:numId="9" w16cid:durableId="971667779">
    <w:abstractNumId w:val="25"/>
  </w:num>
  <w:num w:numId="10" w16cid:durableId="2029595635">
    <w:abstractNumId w:val="26"/>
  </w:num>
  <w:num w:numId="11" w16cid:durableId="664625560">
    <w:abstractNumId w:val="15"/>
  </w:num>
  <w:num w:numId="12" w16cid:durableId="725954089">
    <w:abstractNumId w:val="23"/>
  </w:num>
  <w:num w:numId="13" w16cid:durableId="566458509">
    <w:abstractNumId w:val="16"/>
  </w:num>
  <w:num w:numId="14" w16cid:durableId="1059324308">
    <w:abstractNumId w:val="30"/>
  </w:num>
  <w:num w:numId="15" w16cid:durableId="729035326">
    <w:abstractNumId w:val="5"/>
  </w:num>
  <w:num w:numId="16" w16cid:durableId="1572957622">
    <w:abstractNumId w:val="27"/>
  </w:num>
  <w:num w:numId="17" w16cid:durableId="2099936495">
    <w:abstractNumId w:val="24"/>
  </w:num>
  <w:num w:numId="18" w16cid:durableId="1440568406">
    <w:abstractNumId w:val="22"/>
  </w:num>
  <w:num w:numId="19" w16cid:durableId="2014139031">
    <w:abstractNumId w:val="36"/>
  </w:num>
  <w:num w:numId="20" w16cid:durableId="787042383">
    <w:abstractNumId w:val="32"/>
  </w:num>
  <w:num w:numId="21" w16cid:durableId="1619097988">
    <w:abstractNumId w:val="2"/>
  </w:num>
  <w:num w:numId="22" w16cid:durableId="1890337284">
    <w:abstractNumId w:val="6"/>
  </w:num>
  <w:num w:numId="23" w16cid:durableId="1973359877">
    <w:abstractNumId w:val="4"/>
  </w:num>
  <w:num w:numId="24" w16cid:durableId="666902043">
    <w:abstractNumId w:val="35"/>
  </w:num>
  <w:num w:numId="25" w16cid:durableId="119031021">
    <w:abstractNumId w:val="13"/>
  </w:num>
  <w:num w:numId="26" w16cid:durableId="1228146458">
    <w:abstractNumId w:val="14"/>
  </w:num>
  <w:num w:numId="27" w16cid:durableId="1705398037">
    <w:abstractNumId w:val="9"/>
  </w:num>
  <w:num w:numId="28" w16cid:durableId="124588260">
    <w:abstractNumId w:val="18"/>
  </w:num>
  <w:num w:numId="29" w16cid:durableId="497428064">
    <w:abstractNumId w:val="3"/>
  </w:num>
  <w:num w:numId="30" w16cid:durableId="664358699">
    <w:abstractNumId w:val="29"/>
  </w:num>
  <w:num w:numId="31" w16cid:durableId="538780211">
    <w:abstractNumId w:val="31"/>
  </w:num>
  <w:num w:numId="32" w16cid:durableId="1238788452">
    <w:abstractNumId w:val="11"/>
  </w:num>
  <w:num w:numId="33" w16cid:durableId="829835348">
    <w:abstractNumId w:val="20"/>
  </w:num>
  <w:num w:numId="34" w16cid:durableId="1035424335">
    <w:abstractNumId w:val="21"/>
  </w:num>
  <w:num w:numId="35" w16cid:durableId="1511679813">
    <w:abstractNumId w:val="0"/>
  </w:num>
  <w:num w:numId="36" w16cid:durableId="655383981">
    <w:abstractNumId w:val="34"/>
  </w:num>
  <w:num w:numId="37" w16cid:durableId="142391404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0E15"/>
    <w:rsid w:val="0001410E"/>
    <w:rsid w:val="00021FCF"/>
    <w:rsid w:val="00164C94"/>
    <w:rsid w:val="00266A4E"/>
    <w:rsid w:val="0027420D"/>
    <w:rsid w:val="002E0F62"/>
    <w:rsid w:val="00426576"/>
    <w:rsid w:val="0044176C"/>
    <w:rsid w:val="00640435"/>
    <w:rsid w:val="006B0E15"/>
    <w:rsid w:val="007C5C27"/>
    <w:rsid w:val="008D3A16"/>
    <w:rsid w:val="0091604B"/>
    <w:rsid w:val="00B139DE"/>
    <w:rsid w:val="00BA45FF"/>
    <w:rsid w:val="00BA6086"/>
    <w:rsid w:val="00C83435"/>
    <w:rsid w:val="00CC1EBA"/>
    <w:rsid w:val="00CF06C5"/>
    <w:rsid w:val="00D956D3"/>
    <w:rsid w:val="00DC5866"/>
    <w:rsid w:val="00EA6EDD"/>
    <w:rsid w:val="00EC3A53"/>
    <w:rsid w:val="00ED03C4"/>
    <w:rsid w:val="00FA5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E60F05"/>
  <w15:docId w15:val="{FA011A74-378D-4CE1-B2B6-10CA349CA5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0E15"/>
    <w:pPr>
      <w:widowControl w:val="0"/>
      <w:suppressAutoHyphens/>
      <w:spacing w:after="0" w:line="240" w:lineRule="auto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paragraph" w:styleId="1">
    <w:name w:val="heading 1"/>
    <w:basedOn w:val="a"/>
    <w:next w:val="a"/>
    <w:link w:val="10"/>
    <w:autoRedefine/>
    <w:qFormat/>
    <w:rsid w:val="006B0E15"/>
    <w:pPr>
      <w:keepNext/>
      <w:widowControl/>
      <w:suppressAutoHyphens w:val="0"/>
      <w:jc w:val="both"/>
      <w:outlineLvl w:val="0"/>
    </w:pPr>
    <w:rPr>
      <w:rFonts w:ascii="Times New Roman" w:eastAsia="Times New Roman" w:hAnsi="Times New Roman"/>
      <w:kern w:val="28"/>
      <w:sz w:val="24"/>
      <w:lang w:eastAsia="ru-RU"/>
    </w:rPr>
  </w:style>
  <w:style w:type="paragraph" w:styleId="2">
    <w:name w:val="heading 2"/>
    <w:basedOn w:val="a"/>
    <w:next w:val="a"/>
    <w:link w:val="20"/>
    <w:qFormat/>
    <w:rsid w:val="006B0E15"/>
    <w:pPr>
      <w:keepNext/>
      <w:widowControl/>
      <w:suppressAutoHyphens w:val="0"/>
      <w:spacing w:before="240" w:after="60"/>
      <w:outlineLvl w:val="1"/>
    </w:pPr>
    <w:rPr>
      <w:rFonts w:eastAsia="Times New Roman"/>
      <w:b/>
      <w:bCs/>
      <w:i/>
      <w:iCs/>
      <w:kern w:val="0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6B0E15"/>
    <w:pPr>
      <w:keepNext/>
      <w:widowControl/>
      <w:suppressAutoHyphens w:val="0"/>
      <w:spacing w:before="240" w:after="60"/>
      <w:outlineLvl w:val="2"/>
    </w:pPr>
    <w:rPr>
      <w:rFonts w:eastAsia="Times New Roman"/>
      <w:b/>
      <w:bCs/>
      <w:kern w:val="0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B0E15"/>
    <w:rPr>
      <w:rFonts w:ascii="Times New Roman" w:eastAsia="Times New Roman" w:hAnsi="Times New Roman" w:cs="Times New Roman"/>
      <w:kern w:val="28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6B0E15"/>
    <w:rPr>
      <w:rFonts w:ascii="Arial" w:eastAsia="Times New Roman" w:hAnsi="Arial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6B0E15"/>
    <w:rPr>
      <w:rFonts w:ascii="Arial" w:eastAsia="Times New Roman" w:hAnsi="Arial" w:cs="Times New Roman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rsid w:val="006B0E15"/>
    <w:pPr>
      <w:widowControl/>
      <w:suppressAutoHyphens w:val="0"/>
      <w:jc w:val="both"/>
    </w:pPr>
    <w:rPr>
      <w:rFonts w:ascii="Times New Roman" w:eastAsia="Times New Roman" w:hAnsi="Times New Roman"/>
      <w:color w:val="000000"/>
      <w:kern w:val="0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6B0E15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customStyle="1" w:styleId="a5">
    <w:name w:val="абзац"/>
    <w:basedOn w:val="a"/>
    <w:rsid w:val="006B0E15"/>
    <w:pPr>
      <w:widowControl/>
      <w:suppressAutoHyphens w:val="0"/>
      <w:ind w:firstLine="851"/>
      <w:jc w:val="both"/>
    </w:pPr>
    <w:rPr>
      <w:rFonts w:ascii="Times New Roman" w:eastAsia="Times New Roman" w:hAnsi="Times New Roman"/>
      <w:kern w:val="0"/>
      <w:sz w:val="26"/>
      <w:szCs w:val="20"/>
      <w:lang w:eastAsia="ru-RU"/>
    </w:rPr>
  </w:style>
  <w:style w:type="paragraph" w:styleId="a6">
    <w:name w:val="No Spacing"/>
    <w:link w:val="a7"/>
    <w:qFormat/>
    <w:rsid w:val="006B0E15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6B0E15"/>
    <w:pPr>
      <w:widowControl/>
      <w:suppressAutoHyphens w:val="0"/>
      <w:ind w:left="720"/>
      <w:contextualSpacing/>
    </w:pPr>
    <w:rPr>
      <w:rFonts w:ascii="Times New Roman" w:eastAsia="Times New Roman" w:hAnsi="Times New Roman"/>
      <w:kern w:val="0"/>
      <w:sz w:val="24"/>
      <w:lang w:eastAsia="ru-RU"/>
    </w:rPr>
  </w:style>
  <w:style w:type="table" w:styleId="a9">
    <w:name w:val="Table Grid"/>
    <w:basedOn w:val="a1"/>
    <w:uiPriority w:val="59"/>
    <w:rsid w:val="006B0E15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text">
    <w:name w:val="_tabl_text"/>
    <w:basedOn w:val="a"/>
    <w:uiPriority w:val="99"/>
    <w:rsid w:val="006B0E15"/>
    <w:pPr>
      <w:suppressAutoHyphens w:val="0"/>
      <w:autoSpaceDE w:val="0"/>
      <w:autoSpaceDN w:val="0"/>
      <w:adjustRightInd w:val="0"/>
      <w:spacing w:line="269" w:lineRule="auto"/>
      <w:textAlignment w:val="baseline"/>
    </w:pPr>
    <w:rPr>
      <w:rFonts w:ascii="Newton-Regular" w:eastAsia="MS ??" w:hAnsi="Newton-Regular" w:cs="Newton-Regular"/>
      <w:color w:val="000000"/>
      <w:kern w:val="0"/>
      <w:sz w:val="19"/>
      <w:szCs w:val="19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B0E15"/>
    <w:pPr>
      <w:widowControl/>
      <w:suppressAutoHyphens w:val="0"/>
    </w:pPr>
    <w:rPr>
      <w:rFonts w:ascii="Tahoma" w:eastAsia="Times New Roman" w:hAnsi="Tahoma"/>
      <w:kern w:val="0"/>
      <w:sz w:val="16"/>
      <w:szCs w:val="16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6B0E15"/>
    <w:rPr>
      <w:rFonts w:ascii="Tahoma" w:eastAsia="Times New Roman" w:hAnsi="Tahoma" w:cs="Times New Roman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6B0E15"/>
    <w:pPr>
      <w:widowControl/>
      <w:tabs>
        <w:tab w:val="center" w:pos="4677"/>
        <w:tab w:val="right" w:pos="9355"/>
      </w:tabs>
      <w:suppressAutoHyphens w:val="0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6B0E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6B0E15"/>
    <w:pPr>
      <w:widowControl/>
      <w:tabs>
        <w:tab w:val="center" w:pos="4677"/>
        <w:tab w:val="right" w:pos="9355"/>
      </w:tabs>
      <w:suppressAutoHyphens w:val="0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6B0E15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9"/>
    <w:uiPriority w:val="59"/>
    <w:rsid w:val="006B0E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rsid w:val="006B0E15"/>
  </w:style>
  <w:style w:type="character" w:customStyle="1" w:styleId="spelle">
    <w:name w:val="spelle"/>
    <w:rsid w:val="006B0E15"/>
  </w:style>
  <w:style w:type="paragraph" w:styleId="af0">
    <w:name w:val="Normal (Web)"/>
    <w:basedOn w:val="a"/>
    <w:unhideWhenUsed/>
    <w:rsid w:val="006B0E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styleId="af1">
    <w:name w:val="Strong"/>
    <w:uiPriority w:val="22"/>
    <w:qFormat/>
    <w:rsid w:val="006B0E15"/>
    <w:rPr>
      <w:b/>
      <w:bCs/>
    </w:rPr>
  </w:style>
  <w:style w:type="character" w:customStyle="1" w:styleId="FontStyle20">
    <w:name w:val="Font Style20"/>
    <w:uiPriority w:val="99"/>
    <w:rsid w:val="006B0E15"/>
    <w:rPr>
      <w:rFonts w:ascii="Times New Roman" w:hAnsi="Times New Roman" w:cs="Times New Roman" w:hint="default"/>
      <w:sz w:val="16"/>
      <w:szCs w:val="16"/>
    </w:rPr>
  </w:style>
  <w:style w:type="paragraph" w:customStyle="1" w:styleId="af2">
    <w:name w:val="Новый"/>
    <w:basedOn w:val="a"/>
    <w:rsid w:val="006B0E15"/>
    <w:pPr>
      <w:widowControl/>
      <w:suppressAutoHyphens w:val="0"/>
      <w:spacing w:line="360" w:lineRule="auto"/>
      <w:ind w:firstLine="454"/>
      <w:jc w:val="both"/>
    </w:pPr>
    <w:rPr>
      <w:rFonts w:ascii="Times New Roman" w:eastAsia="Times New Roman" w:hAnsi="Times New Roman"/>
      <w:kern w:val="0"/>
      <w:sz w:val="28"/>
      <w:lang w:eastAsia="ru-RU"/>
    </w:rPr>
  </w:style>
  <w:style w:type="character" w:customStyle="1" w:styleId="FontStyle13">
    <w:name w:val="Font Style13"/>
    <w:uiPriority w:val="99"/>
    <w:rsid w:val="006B0E15"/>
    <w:rPr>
      <w:rFonts w:ascii="Times New Roman" w:hAnsi="Times New Roman" w:cs="Times New Roman" w:hint="default"/>
      <w:sz w:val="16"/>
      <w:szCs w:val="16"/>
    </w:rPr>
  </w:style>
  <w:style w:type="character" w:customStyle="1" w:styleId="FontStyle12">
    <w:name w:val="Font Style12"/>
    <w:uiPriority w:val="99"/>
    <w:rsid w:val="006B0E15"/>
    <w:rPr>
      <w:rFonts w:ascii="Times New Roman" w:hAnsi="Times New Roman" w:cs="Times New Roman" w:hint="default"/>
      <w:b/>
      <w:bCs/>
      <w:sz w:val="16"/>
      <w:szCs w:val="16"/>
    </w:rPr>
  </w:style>
  <w:style w:type="character" w:customStyle="1" w:styleId="12">
    <w:name w:val="Заголовок №1_"/>
    <w:link w:val="13"/>
    <w:semiHidden/>
    <w:locked/>
    <w:rsid w:val="006B0E15"/>
    <w:rPr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semiHidden/>
    <w:rsid w:val="006B0E15"/>
    <w:pPr>
      <w:widowControl/>
      <w:shd w:val="clear" w:color="auto" w:fill="FFFFFF"/>
      <w:suppressAutoHyphens w:val="0"/>
      <w:spacing w:after="240" w:line="302" w:lineRule="exact"/>
      <w:outlineLvl w:val="0"/>
    </w:pPr>
    <w:rPr>
      <w:rFonts w:asciiTheme="minorHAnsi" w:eastAsiaTheme="minorHAnsi" w:hAnsiTheme="minorHAnsi" w:cstheme="minorBidi"/>
      <w:kern w:val="0"/>
      <w:sz w:val="28"/>
      <w:szCs w:val="28"/>
      <w:lang w:eastAsia="en-US"/>
    </w:rPr>
  </w:style>
  <w:style w:type="character" w:customStyle="1" w:styleId="1BookAntiqua">
    <w:name w:val="Заголовок №1 + Book Antiqua"/>
    <w:rsid w:val="006B0E15"/>
    <w:rPr>
      <w:rFonts w:ascii="Book Antiqua" w:eastAsia="Book Antiqua" w:hAnsi="Book Antiqua" w:cs="Book Antiqua" w:hint="default"/>
      <w:spacing w:val="0"/>
      <w:sz w:val="28"/>
      <w:szCs w:val="28"/>
      <w:shd w:val="clear" w:color="auto" w:fill="FFFFFF"/>
    </w:rPr>
  </w:style>
  <w:style w:type="character" w:customStyle="1" w:styleId="a7">
    <w:name w:val="Без интервала Знак"/>
    <w:link w:val="a6"/>
    <w:rsid w:val="006B0E15"/>
    <w:rPr>
      <w:rFonts w:ascii="Calibri" w:eastAsia="Calibri" w:hAnsi="Calibri" w:cs="Times New Roman"/>
    </w:rPr>
  </w:style>
  <w:style w:type="character" w:styleId="af3">
    <w:name w:val="Hyperlink"/>
    <w:rsid w:val="006B0E15"/>
    <w:rPr>
      <w:color w:val="0000FF"/>
      <w:u w:val="single"/>
    </w:rPr>
  </w:style>
  <w:style w:type="character" w:customStyle="1" w:styleId="300">
    <w:name w:val="Основной текст (30)"/>
    <w:link w:val="301"/>
    <w:uiPriority w:val="99"/>
    <w:rsid w:val="006B0E15"/>
    <w:rPr>
      <w:rFonts w:ascii="Arial" w:hAnsi="Arial" w:cs="Arial"/>
      <w:b/>
      <w:bCs/>
      <w:sz w:val="24"/>
      <w:szCs w:val="24"/>
      <w:shd w:val="clear" w:color="auto" w:fill="FFFFFF"/>
    </w:rPr>
  </w:style>
  <w:style w:type="paragraph" w:customStyle="1" w:styleId="301">
    <w:name w:val="Основной текст (30)1"/>
    <w:basedOn w:val="a"/>
    <w:link w:val="300"/>
    <w:uiPriority w:val="99"/>
    <w:rsid w:val="006B0E15"/>
    <w:pPr>
      <w:widowControl/>
      <w:shd w:val="clear" w:color="auto" w:fill="FFFFFF"/>
      <w:suppressAutoHyphens w:val="0"/>
      <w:spacing w:after="360" w:line="240" w:lineRule="atLeast"/>
    </w:pPr>
    <w:rPr>
      <w:rFonts w:eastAsiaTheme="minorHAnsi" w:cs="Arial"/>
      <w:b/>
      <w:bCs/>
      <w:kern w:val="0"/>
      <w:sz w:val="24"/>
      <w:lang w:eastAsia="en-US"/>
    </w:rPr>
  </w:style>
  <w:style w:type="character" w:customStyle="1" w:styleId="c3">
    <w:name w:val="c3"/>
    <w:rsid w:val="006B0E15"/>
  </w:style>
  <w:style w:type="character" w:customStyle="1" w:styleId="c24">
    <w:name w:val="c24"/>
    <w:rsid w:val="006B0E15"/>
  </w:style>
  <w:style w:type="character" w:customStyle="1" w:styleId="c26">
    <w:name w:val="c26"/>
    <w:rsid w:val="006B0E15"/>
  </w:style>
  <w:style w:type="paragraph" w:customStyle="1" w:styleId="c20">
    <w:name w:val="c20"/>
    <w:basedOn w:val="a"/>
    <w:rsid w:val="006B0E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c11">
    <w:name w:val="c11"/>
    <w:rsid w:val="006B0E15"/>
  </w:style>
  <w:style w:type="paragraph" w:customStyle="1" w:styleId="c16">
    <w:name w:val="c16"/>
    <w:basedOn w:val="a"/>
    <w:rsid w:val="006B0E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6B0E15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ParagraphStyle">
    <w:name w:val="Paragraph Style"/>
    <w:rsid w:val="006B0E15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styleId="af4">
    <w:name w:val="Emphasis"/>
    <w:uiPriority w:val="20"/>
    <w:qFormat/>
    <w:rsid w:val="006B0E15"/>
    <w:rPr>
      <w:i/>
      <w:iCs/>
    </w:rPr>
  </w:style>
  <w:style w:type="paragraph" w:customStyle="1" w:styleId="14">
    <w:name w:val="Абзац списка1"/>
    <w:basedOn w:val="a"/>
    <w:rsid w:val="006B0E15"/>
    <w:pPr>
      <w:widowControl/>
      <w:suppressAutoHyphens w:val="0"/>
      <w:spacing w:after="200" w:line="276" w:lineRule="auto"/>
      <w:ind w:left="720"/>
      <w:contextualSpacing/>
    </w:pPr>
    <w:rPr>
      <w:rFonts w:ascii="Times New Roman" w:eastAsia="Times New Roman" w:hAnsi="Times New Roman"/>
      <w:kern w:val="0"/>
      <w:sz w:val="28"/>
      <w:szCs w:val="22"/>
      <w:lang w:eastAsia="en-US"/>
    </w:rPr>
  </w:style>
  <w:style w:type="paragraph" w:customStyle="1" w:styleId="c13">
    <w:name w:val="c13"/>
    <w:basedOn w:val="a"/>
    <w:rsid w:val="006B0E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c7">
    <w:name w:val="c7"/>
    <w:rsid w:val="006B0E15"/>
  </w:style>
  <w:style w:type="character" w:customStyle="1" w:styleId="c2">
    <w:name w:val="c2"/>
    <w:rsid w:val="006B0E15"/>
  </w:style>
  <w:style w:type="paragraph" w:customStyle="1" w:styleId="c1">
    <w:name w:val="c1"/>
    <w:basedOn w:val="a"/>
    <w:rsid w:val="006B0E15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c14">
    <w:name w:val="c14"/>
    <w:rsid w:val="006B0E15"/>
  </w:style>
  <w:style w:type="paragraph" w:customStyle="1" w:styleId="15">
    <w:name w:val="Стиль1"/>
    <w:basedOn w:val="a"/>
    <w:rsid w:val="006B0E15"/>
    <w:pPr>
      <w:suppressAutoHyphens w:val="0"/>
      <w:autoSpaceDE w:val="0"/>
      <w:autoSpaceDN w:val="0"/>
      <w:adjustRightInd w:val="0"/>
      <w:spacing w:before="120" w:after="120"/>
    </w:pPr>
    <w:rPr>
      <w:rFonts w:ascii="Times New Roman" w:eastAsia="Times New Roman" w:hAnsi="Times New Roman"/>
      <w:kern w:val="0"/>
      <w:szCs w:val="20"/>
      <w:lang w:eastAsia="ru-RU"/>
    </w:rPr>
  </w:style>
  <w:style w:type="character" w:customStyle="1" w:styleId="c47">
    <w:name w:val="c47"/>
    <w:basedOn w:val="a0"/>
    <w:rsid w:val="007C5C27"/>
  </w:style>
  <w:style w:type="character" w:customStyle="1" w:styleId="c9">
    <w:name w:val="c9"/>
    <w:basedOn w:val="a0"/>
    <w:rsid w:val="007C5C27"/>
  </w:style>
  <w:style w:type="paragraph" w:customStyle="1" w:styleId="c17">
    <w:name w:val="c17"/>
    <w:basedOn w:val="a"/>
    <w:rsid w:val="007C5C2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customStyle="1" w:styleId="c12">
    <w:name w:val="c12"/>
    <w:basedOn w:val="a"/>
    <w:rsid w:val="007C5C2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paragraph" w:customStyle="1" w:styleId="c34">
    <w:name w:val="c34"/>
    <w:basedOn w:val="a"/>
    <w:rsid w:val="007C5C27"/>
    <w:pPr>
      <w:widowControl/>
      <w:suppressAutoHyphens w:val="0"/>
      <w:spacing w:before="100" w:beforeAutospacing="1" w:after="100" w:afterAutospacing="1"/>
    </w:pPr>
    <w:rPr>
      <w:rFonts w:ascii="Times New Roman" w:eastAsia="Times New Roman" w:hAnsi="Times New Roman"/>
      <w:kern w:val="0"/>
      <w:sz w:val="24"/>
      <w:lang w:eastAsia="ru-RU"/>
    </w:rPr>
  </w:style>
  <w:style w:type="character" w:customStyle="1" w:styleId="c43">
    <w:name w:val="c43"/>
    <w:basedOn w:val="a0"/>
    <w:rsid w:val="007C5C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festival.1september.ru" TargetMode="External"/><Relationship Id="rId3" Type="http://schemas.openxmlformats.org/officeDocument/2006/relationships/styles" Target="styles.xml"/><Relationship Id="rId7" Type="http://schemas.openxmlformats.org/officeDocument/2006/relationships/hyperlink" Target="http://school-collection.edu.ru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2D8E24-67F3-4FEA-8716-E27C50B00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30</Pages>
  <Words>7316</Words>
  <Characters>41706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Школа1 Школа1</cp:lastModifiedBy>
  <cp:revision>2</cp:revision>
  <dcterms:created xsi:type="dcterms:W3CDTF">2023-10-24T04:52:00Z</dcterms:created>
  <dcterms:modified xsi:type="dcterms:W3CDTF">2023-10-24T04:52:00Z</dcterms:modified>
</cp:coreProperties>
</file>